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B9" w:rsidRPr="006E043D" w:rsidRDefault="00080EB9" w:rsidP="00080EB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80EB9" w:rsidRPr="006E043D" w:rsidRDefault="00080EB9" w:rsidP="00080EB9">
      <w:pPr>
        <w:spacing w:after="0" w:line="253" w:lineRule="atLeast"/>
        <w:jc w:val="center"/>
        <w:rPr>
          <w:rFonts w:ascii="Calibri" w:eastAsia="Times New Roman" w:hAnsi="Calibri" w:cs="Times New Roman"/>
          <w:color w:val="000000"/>
          <w:sz w:val="28"/>
          <w:szCs w:val="26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Протокол об итогах</w:t>
      </w:r>
    </w:p>
    <w:p w:rsidR="00080EB9" w:rsidRPr="006E043D" w:rsidRDefault="00080EB9" w:rsidP="00080EB9">
      <w:pPr>
        <w:spacing w:after="200" w:line="253" w:lineRule="atLeast"/>
        <w:jc w:val="center"/>
        <w:rPr>
          <w:rFonts w:ascii="Calibri" w:eastAsia="Times New Roman" w:hAnsi="Calibri" w:cs="Times New Roman"/>
          <w:color w:val="000000"/>
          <w:sz w:val="28"/>
          <w:szCs w:val="26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№ б/н (Протокол об итогах. Лот 1)</w:t>
      </w:r>
    </w:p>
    <w:tbl>
      <w:tblPr>
        <w:tblW w:w="10228" w:type="dxa"/>
        <w:tblInd w:w="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6"/>
        <w:gridCol w:w="5132"/>
      </w:tblGrid>
      <w:tr w:rsidR="00080EB9" w:rsidRPr="00080EB9" w:rsidTr="00254974">
        <w:trPr>
          <w:trHeight w:val="100"/>
        </w:trPr>
        <w:tc>
          <w:tcPr>
            <w:tcW w:w="5096" w:type="dxa"/>
            <w:hideMark/>
          </w:tcPr>
          <w:p w:rsidR="00080EB9" w:rsidRPr="00080EB9" w:rsidRDefault="00080EB9" w:rsidP="00080E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2" w:type="dxa"/>
            <w:hideMark/>
          </w:tcPr>
          <w:p w:rsidR="00080EB9" w:rsidRPr="00080EB9" w:rsidRDefault="006E043D" w:rsidP="00A03B87">
            <w:pPr>
              <w:spacing w:after="200" w:line="253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E04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Дата выбора комиссии</w:t>
            </w:r>
            <w:r w:rsidR="00080EB9" w:rsidRPr="006E04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A03B8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  <w:r w:rsidRPr="006E04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A03B8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08.2026</w:t>
            </w:r>
            <w:r w:rsidRPr="006E04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  <w:r w:rsidR="00080EB9" w:rsidRPr="006E04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</w:tbl>
    <w:p w:rsidR="00080EB9" w:rsidRPr="006E043D" w:rsidRDefault="00080EB9" w:rsidP="0008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 и инициатор процедуры: </w:t>
      </w:r>
      <w:r w:rsidRPr="006E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</w:t>
      </w:r>
      <w:r w:rsidRPr="006E04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СОБСТВЕННОСТЬЮ АДМИНИСТРАЦИИ МУНИЦИПАЛЬНОГО ОБРАЗОВАНИЯ КРАСНОАРМЕЙСКИЙ РАЙОН</w:t>
      </w:r>
    </w:p>
    <w:p w:rsidR="00080EB9" w:rsidRPr="006E043D" w:rsidRDefault="00080EB9" w:rsidP="00080E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электронной площадки в сети «Интернет</w:t>
      </w:r>
      <w:proofErr w:type="gramStart"/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:</w:t>
      </w:r>
      <w:proofErr w:type="gramEnd"/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http://utp.sberbank-ast.ru/AP</w:t>
      </w:r>
    </w:p>
    <w:p w:rsidR="00080EB9" w:rsidRPr="006E043D" w:rsidRDefault="00080EB9" w:rsidP="0008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процедуры: </w:t>
      </w:r>
      <w:r w:rsidRPr="006E043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(приватизация)</w:t>
      </w:r>
    </w:p>
    <w:p w:rsidR="00080EB9" w:rsidRPr="006E043D" w:rsidRDefault="00080EB9" w:rsidP="00080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процедуры: </w:t>
      </w:r>
      <w:r w:rsidRPr="006E04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Приватизация (продажа) муниципального имущества</w:t>
      </w:r>
    </w:p>
    <w:p w:rsidR="00A03B87" w:rsidRPr="00A03B87" w:rsidRDefault="00080EB9" w:rsidP="00080EB9">
      <w:pPr>
        <w:spacing w:after="0" w:line="240" w:lineRule="auto"/>
        <w:rPr>
          <w:rStyle w:val="a5"/>
          <w:rFonts w:ascii="Times New Roman" w:hAnsi="Times New Roman" w:cs="Times New Roman"/>
          <w:b w:val="0"/>
          <w:sz w:val="28"/>
        </w:rPr>
      </w:pPr>
      <w:r w:rsidRPr="00A03B87">
        <w:rPr>
          <w:rStyle w:val="a5"/>
          <w:rFonts w:ascii="Times New Roman" w:hAnsi="Times New Roman" w:cs="Times New Roman"/>
          <w:b w:val="0"/>
          <w:sz w:val="28"/>
        </w:rPr>
        <w:t>Номер процедуры и лота: </w:t>
      </w:r>
      <w:r w:rsidR="00A03B87" w:rsidRPr="00A03B87">
        <w:rPr>
          <w:rStyle w:val="a5"/>
          <w:rFonts w:ascii="Times New Roman" w:hAnsi="Times New Roman" w:cs="Times New Roman"/>
          <w:b w:val="0"/>
          <w:sz w:val="28"/>
        </w:rPr>
        <w:t>SBR012-2607170086</w:t>
      </w:r>
    </w:p>
    <w:p w:rsidR="00A03B87" w:rsidRPr="00A03B87" w:rsidRDefault="00080EB9" w:rsidP="00080EB9">
      <w:pPr>
        <w:spacing w:after="0" w:line="240" w:lineRule="auto"/>
        <w:rPr>
          <w:rStyle w:val="a5"/>
          <w:rFonts w:ascii="Times New Roman" w:hAnsi="Times New Roman" w:cs="Times New Roman"/>
          <w:b w:val="0"/>
          <w:sz w:val="28"/>
        </w:rPr>
      </w:pPr>
      <w:r w:rsidRPr="00A03B87">
        <w:rPr>
          <w:rStyle w:val="a5"/>
          <w:rFonts w:ascii="Times New Roman" w:hAnsi="Times New Roman" w:cs="Times New Roman"/>
          <w:b w:val="0"/>
          <w:sz w:val="28"/>
        </w:rPr>
        <w:t>Наименование лота: </w:t>
      </w:r>
      <w:r w:rsidR="00A03B87" w:rsidRPr="00A03B87">
        <w:rPr>
          <w:rStyle w:val="a5"/>
          <w:rFonts w:ascii="Times New Roman" w:hAnsi="Times New Roman" w:cs="Times New Roman"/>
          <w:b w:val="0"/>
          <w:sz w:val="28"/>
        </w:rPr>
        <w:t xml:space="preserve">Помещения №1-43, 53-65, назначение: нежилое, с кадастровым номером 23:13:0201003:399, общей площадью 1071,8 кв. м, расположенные на земельном участке, с кадастровым номером 23:13:0201003:395, общей площадью 4714 кв. м, находящихся по адресу: Российская Федерация, Краснодарский край, Красноармейский район, станица </w:t>
      </w:r>
      <w:proofErr w:type="spellStart"/>
      <w:r w:rsidR="00A03B87" w:rsidRPr="00A03B87">
        <w:rPr>
          <w:rStyle w:val="a5"/>
          <w:rFonts w:ascii="Times New Roman" w:hAnsi="Times New Roman" w:cs="Times New Roman"/>
          <w:b w:val="0"/>
          <w:sz w:val="28"/>
        </w:rPr>
        <w:t>Чебургольская</w:t>
      </w:r>
      <w:proofErr w:type="spellEnd"/>
      <w:r w:rsidR="00A03B87" w:rsidRPr="00A03B87">
        <w:rPr>
          <w:rStyle w:val="a5"/>
          <w:rFonts w:ascii="Times New Roman" w:hAnsi="Times New Roman" w:cs="Times New Roman"/>
          <w:b w:val="0"/>
          <w:sz w:val="28"/>
        </w:rPr>
        <w:t>, улица Советская, 112/3.</w:t>
      </w:r>
    </w:p>
    <w:p w:rsidR="00A03B87" w:rsidRPr="00A03B87" w:rsidRDefault="00080EB9" w:rsidP="00080EB9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Начальная цена лота: </w:t>
      </w:r>
      <w:r w:rsidR="00A03B87" w:rsidRPr="00A03B87">
        <w:rPr>
          <w:rFonts w:ascii="Times New Roman" w:hAnsi="Times New Roman" w:cs="Times New Roman"/>
          <w:bCs/>
          <w:sz w:val="28"/>
        </w:rPr>
        <w:t xml:space="preserve">5144953.51 руб. </w:t>
      </w:r>
    </w:p>
    <w:p w:rsidR="00080EB9" w:rsidRPr="006E043D" w:rsidRDefault="00080EB9" w:rsidP="00080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 по подведению итогов.</w:t>
      </w:r>
    </w:p>
    <w:p w:rsidR="00080EB9" w:rsidRPr="006E043D" w:rsidRDefault="00080EB9" w:rsidP="00080EB9">
      <w:pPr>
        <w:spacing w:after="0" w:line="25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заседании комиссии присутствовали:</w:t>
      </w:r>
    </w:p>
    <w:p w:rsidR="00080EB9" w:rsidRPr="006E043D" w:rsidRDefault="006E043D" w:rsidP="0008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исполняющий обязанности </w:t>
      </w:r>
      <w:r w:rsidR="00080EB9" w:rsidRPr="006E04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управления муниципальной собственностью</w:t>
      </w:r>
      <w:r w:rsidR="00955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EB9" w:rsidRPr="006E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Красноармейский район Рыжова Лариса Николаевна – заместитель председателя комиссии, главный специалист отдела имущественных отношений управления муниципальной собственностью администрации муниципального образования Красноармейский район </w:t>
      </w:r>
      <w:proofErr w:type="spellStart"/>
      <w:r w:rsidR="00080EB9" w:rsidRPr="006E04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Тренихина</w:t>
      </w:r>
      <w:proofErr w:type="spellEnd"/>
      <w:r w:rsidR="00080EB9" w:rsidRPr="006E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Сергеевна – член комиссии; главный специалист отдела имущественных отношений управления муниципальной собственностью администрации муниципального образования Красноармейский район Терещенко Анна Васильевна – секретарь комиссии.</w:t>
      </w:r>
    </w:p>
    <w:p w:rsidR="00080EB9" w:rsidRPr="006E043D" w:rsidRDefault="00080EB9" w:rsidP="00080EB9">
      <w:pPr>
        <w:tabs>
          <w:tab w:val="left" w:pos="78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Заключение комиссии: </w:t>
      </w:r>
      <w:r w:rsidRPr="006E04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срока подачи заявок от претендентов не было подано ни одной заявки. Аукцион по продаже (приватизации) муниципального имущества признан не состоявшимся.</w:t>
      </w:r>
    </w:p>
    <w:p w:rsidR="00080EB9" w:rsidRPr="006E043D" w:rsidRDefault="00080EB9" w:rsidP="00080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 комиссии: </w:t>
      </w:r>
      <w:r w:rsidRPr="006E0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повторно торги.</w:t>
      </w:r>
    </w:p>
    <w:p w:rsidR="00080EB9" w:rsidRPr="006E043D" w:rsidRDefault="00080EB9" w:rsidP="00080EB9">
      <w:pPr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80EB9" w:rsidRPr="006E043D" w:rsidRDefault="00080EB9" w:rsidP="00080EB9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Подписи комиссии:</w:t>
      </w:r>
    </w:p>
    <w:p w:rsidR="00080EB9" w:rsidRPr="006E043D" w:rsidRDefault="00080EB9" w:rsidP="00080EB9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Рыжова Лариса Николаевна ___________________</w:t>
      </w:r>
    </w:p>
    <w:p w:rsidR="00080EB9" w:rsidRPr="006E043D" w:rsidRDefault="00080EB9" w:rsidP="00080EB9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Терещенко Анна Васильевна ___________________</w:t>
      </w:r>
    </w:p>
    <w:p w:rsidR="00080EB9" w:rsidRPr="006E043D" w:rsidRDefault="00080EB9" w:rsidP="00080EB9">
      <w:pPr>
        <w:spacing w:after="0" w:line="25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E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Тренихина</w:t>
      </w:r>
      <w:proofErr w:type="spellEnd"/>
      <w:r w:rsidRPr="006E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Наталья Сергеевна _________________</w:t>
      </w:r>
    </w:p>
    <w:p w:rsidR="00080EB9" w:rsidRPr="006E043D" w:rsidRDefault="00080EB9" w:rsidP="006E043D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080EB9" w:rsidRPr="006E043D" w:rsidSect="00FA09EC">
      <w:pgSz w:w="11906" w:h="16838"/>
      <w:pgMar w:top="284" w:right="850" w:bottom="284" w:left="1701" w:header="454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B5"/>
    <w:rsid w:val="00080EB9"/>
    <w:rsid w:val="00434140"/>
    <w:rsid w:val="00670EB5"/>
    <w:rsid w:val="006E043D"/>
    <w:rsid w:val="007F4986"/>
    <w:rsid w:val="00955DB9"/>
    <w:rsid w:val="00A0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5C457-1B56-4B3F-90D1-5E54648C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5DB9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A03B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 Анна Васильевна</dc:creator>
  <cp:keywords/>
  <dc:description/>
  <cp:lastModifiedBy>Терещенко Анна Васильевна</cp:lastModifiedBy>
  <cp:revision>2</cp:revision>
  <cp:lastPrinted>2026-08-21T07:29:00Z</cp:lastPrinted>
  <dcterms:created xsi:type="dcterms:W3CDTF">2026-08-21T07:29:00Z</dcterms:created>
  <dcterms:modified xsi:type="dcterms:W3CDTF">2026-08-21T07:29:00Z</dcterms:modified>
</cp:coreProperties>
</file>