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E8" w:rsidRDefault="00C132C0" w:rsidP="00C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2C0">
        <w:rPr>
          <w:rFonts w:ascii="Times New Roman" w:hAnsi="Times New Roman" w:cs="Times New Roman"/>
          <w:b/>
          <w:sz w:val="28"/>
          <w:szCs w:val="28"/>
        </w:rPr>
        <w:t>Информация о проведении торгов по продаже имущества и имущественных комплексов хозяйствующих субъектов, признанных несостоятельными (банкротами)</w:t>
      </w: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2052"/>
        <w:gridCol w:w="1822"/>
        <w:gridCol w:w="1798"/>
        <w:gridCol w:w="1630"/>
        <w:gridCol w:w="1624"/>
        <w:gridCol w:w="859"/>
        <w:gridCol w:w="1828"/>
        <w:gridCol w:w="1575"/>
        <w:gridCol w:w="1838"/>
      </w:tblGrid>
      <w:tr w:rsidR="00C132C0" w:rsidTr="00C132C0">
        <w:trPr>
          <w:trHeight w:val="699"/>
        </w:trPr>
        <w:tc>
          <w:tcPr>
            <w:tcW w:w="1484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822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15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b/>
                <w:sz w:val="24"/>
                <w:szCs w:val="24"/>
              </w:rPr>
              <w:t>Арбитражный управляющий</w:t>
            </w:r>
          </w:p>
        </w:tc>
        <w:tc>
          <w:tcPr>
            <w:tcW w:w="1630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</w:tc>
        <w:tc>
          <w:tcPr>
            <w:tcW w:w="1713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</w:p>
        </w:tc>
        <w:tc>
          <w:tcPr>
            <w:tcW w:w="914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b/>
                <w:sz w:val="24"/>
                <w:szCs w:val="24"/>
              </w:rPr>
              <w:t>Кол-во лотов</w:t>
            </w:r>
          </w:p>
        </w:tc>
        <w:tc>
          <w:tcPr>
            <w:tcW w:w="1828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проведения торгов</w:t>
            </w:r>
          </w:p>
        </w:tc>
        <w:tc>
          <w:tcPr>
            <w:tcW w:w="1801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торгов</w:t>
            </w:r>
          </w:p>
        </w:tc>
        <w:tc>
          <w:tcPr>
            <w:tcW w:w="2019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 объявления, размещенного в ЕФРСБ</w:t>
            </w:r>
          </w:p>
        </w:tc>
      </w:tr>
      <w:tr w:rsidR="00C132C0" w:rsidRPr="00C132C0" w:rsidTr="00C132C0">
        <w:trPr>
          <w:trHeight w:val="1227"/>
        </w:trPr>
        <w:tc>
          <w:tcPr>
            <w:tcW w:w="1484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1822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sz w:val="24"/>
                <w:szCs w:val="24"/>
              </w:rPr>
              <w:t>ООО «ЩИТ»</w:t>
            </w:r>
          </w:p>
        </w:tc>
        <w:tc>
          <w:tcPr>
            <w:tcW w:w="1815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2C0">
              <w:rPr>
                <w:rFonts w:ascii="Times New Roman" w:hAnsi="Times New Roman" w:cs="Times New Roman"/>
                <w:sz w:val="24"/>
                <w:szCs w:val="24"/>
              </w:rPr>
              <w:t>Дерипаско</w:t>
            </w:r>
            <w:proofErr w:type="spellEnd"/>
            <w:r w:rsidRPr="00C132C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630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2C0">
              <w:rPr>
                <w:rFonts w:ascii="Times New Roman" w:hAnsi="Times New Roman" w:cs="Times New Roman"/>
                <w:sz w:val="24"/>
                <w:szCs w:val="24"/>
              </w:rPr>
              <w:t>Дерипаско</w:t>
            </w:r>
            <w:proofErr w:type="spellEnd"/>
            <w:r w:rsidRPr="00C132C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713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sz w:val="24"/>
                <w:szCs w:val="24"/>
              </w:rPr>
              <w:t>Открытый аукцион  Открытая форма подачи предложений о цене</w:t>
            </w:r>
          </w:p>
        </w:tc>
        <w:tc>
          <w:tcPr>
            <w:tcW w:w="914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sz w:val="24"/>
                <w:szCs w:val="24"/>
              </w:rPr>
              <w:t>Центр дистанционных торгов</w:t>
            </w:r>
          </w:p>
        </w:tc>
        <w:tc>
          <w:tcPr>
            <w:tcW w:w="1801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sz w:val="24"/>
                <w:szCs w:val="24"/>
              </w:rPr>
              <w:t>Дата начала торгов - 19.05.2025 г. Дата окончания торгов - не установлено</w:t>
            </w:r>
          </w:p>
        </w:tc>
        <w:tc>
          <w:tcPr>
            <w:tcW w:w="2019" w:type="dxa"/>
          </w:tcPr>
          <w:p w:rsidR="00C132C0" w:rsidRPr="00C132C0" w:rsidRDefault="00C132C0" w:rsidP="00C1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C0">
              <w:rPr>
                <w:rFonts w:ascii="Times New Roman" w:hAnsi="Times New Roman" w:cs="Times New Roman"/>
                <w:sz w:val="24"/>
                <w:szCs w:val="24"/>
              </w:rPr>
              <w:t>№ 17572835 от 01.04.2025</w:t>
            </w:r>
          </w:p>
        </w:tc>
      </w:tr>
    </w:tbl>
    <w:p w:rsidR="00C132C0" w:rsidRDefault="00C132C0" w:rsidP="00C1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32C0" w:rsidRPr="00C132C0" w:rsidRDefault="00C132C0" w:rsidP="00C132C0">
      <w:pPr>
        <w:rPr>
          <w:rFonts w:ascii="Times New Roman" w:hAnsi="Times New Roman" w:cs="Times New Roman"/>
          <w:b/>
          <w:sz w:val="24"/>
          <w:szCs w:val="24"/>
        </w:rPr>
      </w:pPr>
      <w:r w:rsidRPr="00C132C0">
        <w:rPr>
          <w:rFonts w:ascii="Times New Roman" w:hAnsi="Times New Roman" w:cs="Times New Roman"/>
          <w:b/>
          <w:sz w:val="24"/>
          <w:szCs w:val="24"/>
        </w:rPr>
        <w:t>Лот №1</w:t>
      </w:r>
    </w:p>
    <w:p w:rsidR="00C132C0" w:rsidRPr="00C132C0" w:rsidRDefault="00C132C0" w:rsidP="00C132C0">
      <w:pPr>
        <w:rPr>
          <w:rFonts w:ascii="Times New Roman" w:hAnsi="Times New Roman" w:cs="Times New Roman"/>
          <w:sz w:val="24"/>
          <w:szCs w:val="24"/>
        </w:rPr>
      </w:pPr>
      <w:r w:rsidRPr="00C132C0">
        <w:rPr>
          <w:rFonts w:ascii="Times New Roman" w:hAnsi="Times New Roman" w:cs="Times New Roman"/>
          <w:sz w:val="24"/>
          <w:szCs w:val="24"/>
        </w:rPr>
        <w:t xml:space="preserve">Начальная цена 19 914 047,00 </w:t>
      </w:r>
      <w:r w:rsidR="006E2682">
        <w:rPr>
          <w:rFonts w:ascii="Times New Roman" w:hAnsi="Times New Roman" w:cs="Times New Roman"/>
          <w:sz w:val="24"/>
          <w:szCs w:val="24"/>
        </w:rPr>
        <w:t>руб.</w:t>
      </w:r>
    </w:p>
    <w:p w:rsidR="00C132C0" w:rsidRPr="00C132C0" w:rsidRDefault="00C132C0" w:rsidP="00C132C0">
      <w:pPr>
        <w:jc w:val="both"/>
        <w:rPr>
          <w:rFonts w:ascii="Times New Roman" w:hAnsi="Times New Roman" w:cs="Times New Roman"/>
          <w:sz w:val="24"/>
          <w:szCs w:val="24"/>
        </w:rPr>
      </w:pPr>
      <w:r w:rsidRPr="00C132C0">
        <w:rPr>
          <w:rFonts w:ascii="Times New Roman" w:hAnsi="Times New Roman" w:cs="Times New Roman"/>
          <w:sz w:val="24"/>
          <w:szCs w:val="24"/>
        </w:rPr>
        <w:t>Нежилое здание – гостиница «Лотос», кадастровый номер 23:13:0103069:34, площадью 1057,5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2C0">
        <w:rPr>
          <w:rFonts w:ascii="Times New Roman" w:hAnsi="Times New Roman" w:cs="Times New Roman"/>
          <w:sz w:val="24"/>
          <w:szCs w:val="24"/>
        </w:rPr>
        <w:t xml:space="preserve">м.; движимое имущество (мебель), находящееся в здании гостиницы «Лотос» в количестве 230 единиц; право пользование земельным участком на условиях аренды, площадь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32C0">
        <w:rPr>
          <w:rFonts w:ascii="Times New Roman" w:hAnsi="Times New Roman" w:cs="Times New Roman"/>
          <w:sz w:val="24"/>
          <w:szCs w:val="24"/>
        </w:rPr>
        <w:t xml:space="preserve">3 119 </w:t>
      </w:r>
      <w:proofErr w:type="spellStart"/>
      <w:r w:rsidRPr="00C132C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132C0">
        <w:rPr>
          <w:rFonts w:ascii="Times New Roman" w:hAnsi="Times New Roman" w:cs="Times New Roman"/>
          <w:sz w:val="24"/>
          <w:szCs w:val="24"/>
        </w:rPr>
        <w:t xml:space="preserve">., кадастровый номер 23:13:0103069:1. Имущество расположено по адресу: Краснодарский край, </w:t>
      </w:r>
      <w:proofErr w:type="spellStart"/>
      <w:r w:rsidRPr="00C132C0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C132C0">
        <w:rPr>
          <w:rFonts w:ascii="Times New Roman" w:hAnsi="Times New Roman" w:cs="Times New Roman"/>
          <w:sz w:val="24"/>
          <w:szCs w:val="24"/>
        </w:rPr>
        <w:t xml:space="preserve"> Полтавская, ул. Набережная, д. 276. Ознакомится с имуществом должника, подлежащего реализации на торгах, возможно по предварительной договоренности с конкурсным управляющим по телефону</w:t>
      </w:r>
      <w:bookmarkStart w:id="0" w:name="_GoBack"/>
      <w:bookmarkEnd w:id="0"/>
      <w:r w:rsidRPr="00C132C0">
        <w:rPr>
          <w:rFonts w:ascii="Times New Roman" w:hAnsi="Times New Roman" w:cs="Times New Roman"/>
          <w:sz w:val="24"/>
          <w:szCs w:val="24"/>
        </w:rPr>
        <w:t xml:space="preserve"> +79898590000.</w:t>
      </w:r>
    </w:p>
    <w:sectPr w:rsidR="00C132C0" w:rsidRPr="00C132C0" w:rsidSect="00C132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94"/>
    <w:rsid w:val="000D3A94"/>
    <w:rsid w:val="006E2682"/>
    <w:rsid w:val="00C132C0"/>
    <w:rsid w:val="00C9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A43B"/>
  <w15:chartTrackingRefBased/>
  <w15:docId w15:val="{0844C3D0-93C7-44D7-A5C9-488EDA3D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belyaeva</dc:creator>
  <cp:keywords/>
  <dc:description/>
  <cp:lastModifiedBy>belyaeva</cp:lastModifiedBy>
  <cp:revision>2</cp:revision>
  <cp:lastPrinted>2025-04-10T07:32:00Z</cp:lastPrinted>
  <dcterms:created xsi:type="dcterms:W3CDTF">2025-04-10T07:23:00Z</dcterms:created>
  <dcterms:modified xsi:type="dcterms:W3CDTF">2025-04-10T07:34:00Z</dcterms:modified>
</cp:coreProperties>
</file>