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D228F4"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D228F4">
        <w:rPr>
          <w:rFonts w:ascii="Times New Roman" w:eastAsia="Times New Roman" w:hAnsi="Times New Roman" w:cs="Times New Roman"/>
          <w:b/>
          <w:color w:val="000000"/>
          <w:sz w:val="26"/>
          <w:szCs w:val="26"/>
        </w:rPr>
        <w:t>ИЗВЕЩЕНИЕ</w:t>
      </w:r>
    </w:p>
    <w:p w:rsidR="00EF3254" w:rsidRPr="00D228F4"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D228F4">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D228F4" w:rsidRDefault="004C15DA">
      <w:pPr>
        <w:tabs>
          <w:tab w:val="left" w:pos="3270"/>
        </w:tabs>
        <w:spacing w:after="0" w:line="240" w:lineRule="auto"/>
        <w:jc w:val="center"/>
        <w:rPr>
          <w:rFonts w:ascii="Times New Roman" w:eastAsia="Times New Roman" w:hAnsi="Times New Roman" w:cs="Times New Roman"/>
          <w:b/>
          <w:sz w:val="26"/>
          <w:szCs w:val="26"/>
        </w:rPr>
      </w:pPr>
      <w:r w:rsidRPr="00D228F4">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D228F4"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D228F4" w:rsidRDefault="004C15DA">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D228F4">
        <w:rPr>
          <w:rFonts w:ascii="Times New Roman" w:eastAsia="Times New Roman" w:hAnsi="Times New Roman" w:cs="Times New Roman"/>
          <w:color w:val="000000"/>
          <w:sz w:val="26"/>
          <w:szCs w:val="26"/>
        </w:rPr>
        <w:t xml:space="preserve"> </w:t>
      </w:r>
      <w:r w:rsidRPr="00D228F4">
        <w:rPr>
          <w:rFonts w:ascii="Times New Roman" w:eastAsia="Times New Roman" w:hAnsi="Times New Roman" w:cs="Times New Roman"/>
          <w:color w:val="000000"/>
          <w:sz w:val="26"/>
          <w:szCs w:val="26"/>
        </w:rPr>
        <w:t>АСТ» (</w:t>
      </w:r>
      <w:hyperlink r:id="rId5">
        <w:r w:rsidRPr="00D228F4">
          <w:rPr>
            <w:rFonts w:ascii="Times New Roman" w:eastAsia="Times New Roman" w:hAnsi="Times New Roman" w:cs="Times New Roman"/>
            <w:color w:val="0000FF"/>
            <w:sz w:val="26"/>
            <w:szCs w:val="26"/>
            <w:u w:val="single"/>
          </w:rPr>
          <w:t>http://utp.sberbankast.ru/AP/Notice/1027/Instructions</w:t>
        </w:r>
      </w:hyperlink>
      <w:r w:rsidRPr="00D228F4">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D228F4">
        <w:rPr>
          <w:rFonts w:ascii="Times New Roman" w:eastAsia="Segoe UI Symbol" w:hAnsi="Times New Roman" w:cs="Times New Roman"/>
          <w:color w:val="000000"/>
          <w:sz w:val="26"/>
          <w:szCs w:val="26"/>
        </w:rPr>
        <w:t>№</w:t>
      </w:r>
      <w:r w:rsidRPr="00D228F4">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D228F4">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D228F4" w:rsidRPr="00D228F4">
        <w:rPr>
          <w:rFonts w:ascii="Times New Roman" w:eastAsia="Times New Roman" w:hAnsi="Times New Roman" w:cs="Times New Roman"/>
          <w:sz w:val="26"/>
          <w:szCs w:val="26"/>
        </w:rPr>
        <w:t>25.04.2025</w:t>
      </w:r>
      <w:r w:rsidR="00050C79" w:rsidRPr="00D228F4">
        <w:rPr>
          <w:rFonts w:ascii="Times New Roman" w:eastAsia="Times New Roman" w:hAnsi="Times New Roman" w:cs="Times New Roman"/>
          <w:sz w:val="26"/>
          <w:szCs w:val="26"/>
        </w:rPr>
        <w:t xml:space="preserve"> </w:t>
      </w:r>
      <w:r w:rsidR="000F5071" w:rsidRPr="00D228F4">
        <w:rPr>
          <w:rFonts w:ascii="Times New Roman" w:eastAsia="Times New Roman" w:hAnsi="Times New Roman" w:cs="Times New Roman"/>
          <w:sz w:val="26"/>
          <w:szCs w:val="26"/>
        </w:rPr>
        <w:t>г</w:t>
      </w:r>
      <w:r w:rsidRPr="00D228F4">
        <w:rPr>
          <w:rFonts w:ascii="Times New Roman" w:eastAsia="Times New Roman" w:hAnsi="Times New Roman" w:cs="Times New Roman"/>
          <w:sz w:val="26"/>
          <w:szCs w:val="26"/>
        </w:rPr>
        <w:t xml:space="preserve">. </w:t>
      </w:r>
      <w:r w:rsidRPr="00D228F4">
        <w:rPr>
          <w:rFonts w:ascii="Times New Roman" w:eastAsia="Segoe UI Symbol" w:hAnsi="Times New Roman" w:cs="Times New Roman"/>
          <w:sz w:val="26"/>
          <w:szCs w:val="26"/>
        </w:rPr>
        <w:t>№</w:t>
      </w:r>
      <w:r w:rsidRPr="00D228F4">
        <w:rPr>
          <w:rFonts w:ascii="Times New Roman" w:eastAsia="Times New Roman" w:hAnsi="Times New Roman" w:cs="Times New Roman"/>
          <w:sz w:val="26"/>
          <w:szCs w:val="26"/>
        </w:rPr>
        <w:t xml:space="preserve"> </w:t>
      </w:r>
      <w:r w:rsidR="00D228F4" w:rsidRPr="00D228F4">
        <w:rPr>
          <w:rFonts w:ascii="Times New Roman" w:eastAsia="Times New Roman" w:hAnsi="Times New Roman" w:cs="Times New Roman"/>
          <w:sz w:val="26"/>
          <w:szCs w:val="26"/>
        </w:rPr>
        <w:t>760</w:t>
      </w:r>
      <w:r w:rsidR="00147DD2" w:rsidRPr="00D228F4">
        <w:rPr>
          <w:rFonts w:ascii="Times New Roman" w:eastAsia="Times New Roman" w:hAnsi="Times New Roman" w:cs="Times New Roman"/>
          <w:sz w:val="26"/>
          <w:szCs w:val="26"/>
        </w:rPr>
        <w:t xml:space="preserve"> «О</w:t>
      </w:r>
      <w:r w:rsidRPr="00D228F4">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D228F4">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w:t>
      </w:r>
      <w:r w:rsidR="00D228F4" w:rsidRPr="00D228F4">
        <w:rPr>
          <w:rFonts w:ascii="Times New Roman" w:eastAsia="Times New Roman" w:hAnsi="Times New Roman" w:cs="Times New Roman"/>
          <w:color w:val="000000"/>
          <w:sz w:val="26"/>
          <w:szCs w:val="26"/>
        </w:rPr>
        <w:t>станица Полтавская, улица Огородная, 34/1</w:t>
      </w:r>
      <w:r w:rsidR="00F1217F" w:rsidRPr="00D228F4">
        <w:rPr>
          <w:rFonts w:ascii="Times New Roman" w:eastAsia="Times New Roman" w:hAnsi="Times New Roman" w:cs="Times New Roman"/>
          <w:color w:val="000000"/>
          <w:sz w:val="26"/>
          <w:szCs w:val="26"/>
        </w:rPr>
        <w:t>»</w:t>
      </w:r>
      <w:r w:rsidRPr="00D228F4">
        <w:rPr>
          <w:rFonts w:ascii="Times New Roman" w:eastAsia="Times New Roman" w:hAnsi="Times New Roman" w:cs="Times New Roman"/>
          <w:color w:val="000000"/>
          <w:sz w:val="26"/>
          <w:szCs w:val="26"/>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D228F4">
          <w:rPr>
            <w:rFonts w:ascii="Times New Roman" w:eastAsia="Times New Roman" w:hAnsi="Times New Roman" w:cs="Times New Roman"/>
            <w:color w:val="0000FF"/>
            <w:sz w:val="26"/>
            <w:szCs w:val="26"/>
            <w:u w:val="single"/>
          </w:rPr>
          <w:t>www.torgi.gov.ru</w:t>
        </w:r>
      </w:hyperlink>
      <w:r w:rsidRPr="00D228F4">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D228F4">
          <w:rPr>
            <w:rFonts w:ascii="Times New Roman" w:eastAsia="Times New Roman" w:hAnsi="Times New Roman" w:cs="Times New Roman"/>
            <w:color w:val="000000"/>
            <w:sz w:val="26"/>
            <w:szCs w:val="26"/>
            <w:u w:val="single"/>
          </w:rPr>
          <w:t>http://www.krasnarm.ru</w:t>
        </w:r>
      </w:hyperlink>
      <w:r w:rsidRPr="00D228F4">
        <w:rPr>
          <w:rFonts w:ascii="Times New Roman" w:eastAsia="Times New Roman" w:hAnsi="Times New Roman" w:cs="Times New Roman"/>
          <w:color w:val="000000"/>
          <w:sz w:val="26"/>
          <w:szCs w:val="26"/>
        </w:rPr>
        <w:t xml:space="preserve">", и электронной площадке </w:t>
      </w:r>
      <w:hyperlink r:id="rId8">
        <w:r w:rsidRPr="00D228F4">
          <w:rPr>
            <w:rFonts w:ascii="Times New Roman" w:eastAsia="Times New Roman" w:hAnsi="Times New Roman" w:cs="Times New Roman"/>
            <w:color w:val="0000FF"/>
            <w:sz w:val="26"/>
            <w:szCs w:val="26"/>
            <w:u w:val="single"/>
          </w:rPr>
          <w:t>http://utp.sberbank-ast.ru</w:t>
        </w:r>
      </w:hyperlink>
      <w:r w:rsidRPr="00D228F4">
        <w:rPr>
          <w:rFonts w:ascii="Times New Roman" w:eastAsia="Times New Roman" w:hAnsi="Times New Roman" w:cs="Times New Roman"/>
          <w:color w:val="000000"/>
          <w:sz w:val="26"/>
          <w:szCs w:val="26"/>
        </w:rPr>
        <w:t>.</w:t>
      </w:r>
    </w:p>
    <w:p w:rsidR="00EF3254" w:rsidRPr="00D228F4"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D228F4">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u w:val="single"/>
        </w:rPr>
        <w:t>Место проведения электронного аукциона</w:t>
      </w:r>
      <w:r w:rsidRPr="00D228F4">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D228F4">
          <w:rPr>
            <w:rFonts w:ascii="Times New Roman" w:eastAsia="Times New Roman" w:hAnsi="Times New Roman" w:cs="Times New Roman"/>
            <w:color w:val="0000FF"/>
            <w:sz w:val="26"/>
            <w:szCs w:val="26"/>
            <w:u w:val="single"/>
          </w:rPr>
          <w:t>http://utp.sberbank-ast.ru</w:t>
        </w:r>
      </w:hyperlink>
      <w:r w:rsidRPr="00D228F4">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D228F4">
        <w:rPr>
          <w:rFonts w:ascii="Times New Roman" w:eastAsia="Times New Roman" w:hAnsi="Times New Roman" w:cs="Times New Roman"/>
          <w:color w:val="000000"/>
          <w:sz w:val="26"/>
          <w:szCs w:val="26"/>
        </w:rPr>
        <w:t>, 39.18</w:t>
      </w:r>
      <w:r w:rsidRPr="00D228F4">
        <w:rPr>
          <w:rFonts w:ascii="Times New Roman" w:eastAsia="Times New Roman" w:hAnsi="Times New Roman" w:cs="Times New Roman"/>
          <w:color w:val="000000"/>
          <w:sz w:val="26"/>
          <w:szCs w:val="26"/>
        </w:rPr>
        <w:t xml:space="preserve"> Земельного кодекса Российской Федерации.</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Срок подачи заявок</w:t>
      </w:r>
      <w:r w:rsidRPr="00D228F4">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D228F4">
          <w:rPr>
            <w:rFonts w:ascii="Times New Roman" w:eastAsia="Times New Roman" w:hAnsi="Times New Roman" w:cs="Times New Roman"/>
            <w:color w:val="0000FF"/>
            <w:sz w:val="26"/>
            <w:szCs w:val="26"/>
            <w:u w:val="single"/>
          </w:rPr>
          <w:t>http://utp.sberbank-ast.ru</w:t>
        </w:r>
      </w:hyperlink>
      <w:r w:rsidRPr="00D228F4">
        <w:rPr>
          <w:rFonts w:ascii="Times New Roman" w:eastAsia="Times New Roman" w:hAnsi="Times New Roman" w:cs="Times New Roman"/>
          <w:color w:val="000000"/>
          <w:sz w:val="26"/>
          <w:szCs w:val="26"/>
        </w:rPr>
        <w:t>. в сети «Интернет»</w:t>
      </w:r>
    </w:p>
    <w:p w:rsidR="00EF3254" w:rsidRPr="00D228F4" w:rsidRDefault="004C15DA">
      <w:pPr>
        <w:spacing w:after="0" w:line="240" w:lineRule="auto"/>
        <w:ind w:firstLine="567"/>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b/>
          <w:color w:val="FF0000"/>
          <w:sz w:val="26"/>
          <w:szCs w:val="26"/>
          <w:u w:val="single"/>
        </w:rPr>
        <w:t>Дата и время начала приема заявок</w:t>
      </w:r>
      <w:r w:rsidRPr="00D228F4">
        <w:rPr>
          <w:rFonts w:ascii="Times New Roman" w:eastAsia="Times New Roman" w:hAnsi="Times New Roman" w:cs="Times New Roman"/>
          <w:color w:val="FF0000"/>
          <w:sz w:val="26"/>
          <w:szCs w:val="26"/>
        </w:rPr>
        <w:t xml:space="preserve"> –</w:t>
      </w:r>
      <w:r w:rsidR="00D228F4" w:rsidRPr="00D228F4">
        <w:rPr>
          <w:rFonts w:ascii="Times New Roman" w:eastAsia="Times New Roman" w:hAnsi="Times New Roman" w:cs="Times New Roman"/>
          <w:color w:val="FF0000"/>
          <w:sz w:val="26"/>
          <w:szCs w:val="26"/>
        </w:rPr>
        <w:t>16.03</w:t>
      </w:r>
      <w:r w:rsidR="00C3590F" w:rsidRPr="00D228F4">
        <w:rPr>
          <w:rFonts w:ascii="Times New Roman" w:eastAsia="Times New Roman" w:hAnsi="Times New Roman" w:cs="Times New Roman"/>
          <w:color w:val="FF0000"/>
          <w:sz w:val="26"/>
          <w:szCs w:val="26"/>
        </w:rPr>
        <w:t>.2026г</w:t>
      </w:r>
      <w:r w:rsidRPr="00D228F4">
        <w:rPr>
          <w:rFonts w:ascii="Times New Roman" w:eastAsia="Times New Roman" w:hAnsi="Times New Roman" w:cs="Times New Roman"/>
          <w:color w:val="FF0000"/>
          <w:sz w:val="26"/>
          <w:szCs w:val="26"/>
        </w:rPr>
        <w:t>. с 1</w:t>
      </w:r>
      <w:r w:rsidR="00D228F4" w:rsidRPr="00D228F4">
        <w:rPr>
          <w:rFonts w:ascii="Times New Roman" w:eastAsia="Times New Roman" w:hAnsi="Times New Roman" w:cs="Times New Roman"/>
          <w:color w:val="FF0000"/>
          <w:sz w:val="26"/>
          <w:szCs w:val="26"/>
        </w:rPr>
        <w:t>5</w:t>
      </w:r>
      <w:r w:rsidRPr="00D228F4">
        <w:rPr>
          <w:rFonts w:ascii="Times New Roman" w:eastAsia="Times New Roman" w:hAnsi="Times New Roman" w:cs="Times New Roman"/>
          <w:color w:val="FF0000"/>
          <w:sz w:val="26"/>
          <w:szCs w:val="26"/>
        </w:rPr>
        <w:t>:00 часов.</w:t>
      </w:r>
    </w:p>
    <w:p w:rsidR="00EF3254" w:rsidRPr="00D228F4" w:rsidRDefault="004C15DA">
      <w:pPr>
        <w:spacing w:after="0" w:line="240" w:lineRule="auto"/>
        <w:ind w:firstLine="567"/>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b/>
          <w:color w:val="FF0000"/>
          <w:sz w:val="26"/>
          <w:szCs w:val="26"/>
          <w:u w:val="single"/>
        </w:rPr>
        <w:t>Дата и время окончания приема заявок</w:t>
      </w:r>
      <w:r w:rsidRPr="00D228F4">
        <w:rPr>
          <w:rFonts w:ascii="Times New Roman" w:eastAsia="Times New Roman" w:hAnsi="Times New Roman" w:cs="Times New Roman"/>
          <w:color w:val="FF0000"/>
          <w:sz w:val="26"/>
          <w:szCs w:val="26"/>
        </w:rPr>
        <w:t xml:space="preserve"> –</w:t>
      </w:r>
      <w:r w:rsidR="00D228F4" w:rsidRPr="00D228F4">
        <w:rPr>
          <w:rFonts w:ascii="Times New Roman" w:eastAsia="Times New Roman" w:hAnsi="Times New Roman" w:cs="Times New Roman"/>
          <w:color w:val="FF0000"/>
          <w:sz w:val="26"/>
          <w:szCs w:val="26"/>
        </w:rPr>
        <w:t>27.03</w:t>
      </w:r>
      <w:r w:rsidR="001A6B51" w:rsidRPr="00D228F4">
        <w:rPr>
          <w:rFonts w:ascii="Times New Roman" w:eastAsia="Times New Roman" w:hAnsi="Times New Roman" w:cs="Times New Roman"/>
          <w:color w:val="FF0000"/>
          <w:sz w:val="26"/>
          <w:szCs w:val="26"/>
        </w:rPr>
        <w:t>.2026г</w:t>
      </w:r>
      <w:r w:rsidRPr="00D228F4">
        <w:rPr>
          <w:rFonts w:ascii="Times New Roman" w:eastAsia="Times New Roman" w:hAnsi="Times New Roman" w:cs="Times New Roman"/>
          <w:color w:val="FF0000"/>
          <w:sz w:val="26"/>
          <w:szCs w:val="26"/>
        </w:rPr>
        <w:t xml:space="preserve">. до </w:t>
      </w:r>
      <w:r w:rsidR="000F5071" w:rsidRPr="00D228F4">
        <w:rPr>
          <w:rFonts w:ascii="Times New Roman" w:eastAsia="Times New Roman" w:hAnsi="Times New Roman" w:cs="Times New Roman"/>
          <w:color w:val="FF0000"/>
          <w:sz w:val="26"/>
          <w:szCs w:val="26"/>
        </w:rPr>
        <w:t>23</w:t>
      </w:r>
      <w:r w:rsidRPr="00D228F4">
        <w:rPr>
          <w:rFonts w:ascii="Times New Roman" w:eastAsia="Times New Roman" w:hAnsi="Times New Roman" w:cs="Times New Roman"/>
          <w:color w:val="FF0000"/>
          <w:sz w:val="26"/>
          <w:szCs w:val="26"/>
        </w:rPr>
        <w:t>:00 часов</w:t>
      </w:r>
    </w:p>
    <w:p w:rsidR="00EF3254" w:rsidRPr="00D228F4" w:rsidRDefault="004C15DA">
      <w:pPr>
        <w:spacing w:after="0" w:line="240" w:lineRule="auto"/>
        <w:ind w:firstLine="567"/>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b/>
          <w:color w:val="FF0000"/>
          <w:sz w:val="26"/>
          <w:szCs w:val="26"/>
          <w:u w:val="single"/>
        </w:rPr>
        <w:t>Дата рассмотрения заявок (определение участников)</w:t>
      </w:r>
      <w:r w:rsidRPr="00D228F4">
        <w:rPr>
          <w:rFonts w:ascii="Times New Roman" w:eastAsia="Times New Roman" w:hAnsi="Times New Roman" w:cs="Times New Roman"/>
          <w:color w:val="FF0000"/>
          <w:sz w:val="26"/>
          <w:szCs w:val="26"/>
        </w:rPr>
        <w:t xml:space="preserve"> –</w:t>
      </w:r>
      <w:r w:rsidR="00D228F4" w:rsidRPr="00D228F4">
        <w:rPr>
          <w:rFonts w:ascii="Times New Roman" w:eastAsia="Times New Roman" w:hAnsi="Times New Roman" w:cs="Times New Roman"/>
          <w:color w:val="FF0000"/>
          <w:sz w:val="26"/>
          <w:szCs w:val="26"/>
        </w:rPr>
        <w:t>30.03</w:t>
      </w:r>
      <w:r w:rsidR="001A6B51" w:rsidRPr="00D228F4">
        <w:rPr>
          <w:rFonts w:ascii="Times New Roman" w:eastAsia="Times New Roman" w:hAnsi="Times New Roman" w:cs="Times New Roman"/>
          <w:color w:val="FF0000"/>
          <w:sz w:val="26"/>
          <w:szCs w:val="26"/>
        </w:rPr>
        <w:t>.2026г</w:t>
      </w:r>
      <w:r w:rsidR="00E22382" w:rsidRPr="00D228F4">
        <w:rPr>
          <w:rFonts w:ascii="Times New Roman" w:eastAsia="Times New Roman" w:hAnsi="Times New Roman" w:cs="Times New Roman"/>
          <w:color w:val="FF0000"/>
          <w:sz w:val="26"/>
          <w:szCs w:val="26"/>
        </w:rPr>
        <w:t>.</w:t>
      </w:r>
    </w:p>
    <w:p w:rsidR="00EF3254" w:rsidRPr="00D228F4" w:rsidRDefault="004C15DA">
      <w:pPr>
        <w:spacing w:after="0" w:line="240" w:lineRule="auto"/>
        <w:ind w:firstLine="567"/>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b/>
          <w:color w:val="FF0000"/>
          <w:sz w:val="26"/>
          <w:szCs w:val="26"/>
          <w:u w:val="single"/>
        </w:rPr>
        <w:t>Дата и время проведения аукциона</w:t>
      </w:r>
      <w:r w:rsidRPr="00D228F4">
        <w:rPr>
          <w:rFonts w:ascii="Times New Roman" w:eastAsia="Times New Roman" w:hAnsi="Times New Roman" w:cs="Times New Roman"/>
          <w:color w:val="FF0000"/>
          <w:sz w:val="26"/>
          <w:szCs w:val="26"/>
        </w:rPr>
        <w:t>:</w:t>
      </w:r>
      <w:r w:rsidR="00A34493" w:rsidRPr="00D228F4">
        <w:rPr>
          <w:rFonts w:ascii="Times New Roman" w:eastAsia="Times New Roman" w:hAnsi="Times New Roman" w:cs="Times New Roman"/>
          <w:color w:val="FF0000"/>
          <w:sz w:val="26"/>
          <w:szCs w:val="26"/>
        </w:rPr>
        <w:t xml:space="preserve"> </w:t>
      </w:r>
      <w:r w:rsidR="00D228F4" w:rsidRPr="00D228F4">
        <w:rPr>
          <w:rFonts w:ascii="Times New Roman" w:eastAsia="Times New Roman" w:hAnsi="Times New Roman" w:cs="Times New Roman"/>
          <w:color w:val="FF0000"/>
          <w:sz w:val="26"/>
          <w:szCs w:val="26"/>
        </w:rPr>
        <w:t>31.03</w:t>
      </w:r>
      <w:r w:rsidR="001A6B51" w:rsidRPr="00D228F4">
        <w:rPr>
          <w:rFonts w:ascii="Times New Roman" w:eastAsia="Times New Roman" w:hAnsi="Times New Roman" w:cs="Times New Roman"/>
          <w:color w:val="FF0000"/>
          <w:sz w:val="26"/>
          <w:szCs w:val="26"/>
        </w:rPr>
        <w:t>.2026г</w:t>
      </w:r>
      <w:r w:rsidR="006C5771" w:rsidRPr="00D228F4">
        <w:rPr>
          <w:rFonts w:ascii="Times New Roman" w:eastAsia="Times New Roman" w:hAnsi="Times New Roman" w:cs="Times New Roman"/>
          <w:color w:val="FF0000"/>
          <w:sz w:val="26"/>
          <w:szCs w:val="26"/>
        </w:rPr>
        <w:t>.</w:t>
      </w:r>
      <w:r w:rsidR="00A34493" w:rsidRPr="00D228F4">
        <w:rPr>
          <w:rFonts w:ascii="Times New Roman" w:eastAsia="Times New Roman" w:hAnsi="Times New Roman" w:cs="Times New Roman"/>
          <w:color w:val="FF0000"/>
          <w:sz w:val="26"/>
          <w:szCs w:val="26"/>
        </w:rPr>
        <w:t xml:space="preserve"> в 09:00.</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D228F4"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Pr="00D228F4" w:rsidRDefault="004C15DA">
      <w:pPr>
        <w:spacing w:after="0" w:line="240" w:lineRule="auto"/>
        <w:ind w:left="34" w:firstLine="567"/>
        <w:jc w:val="center"/>
        <w:rPr>
          <w:rFonts w:ascii="Times New Roman" w:eastAsia="Times New Roman" w:hAnsi="Times New Roman" w:cs="Times New Roman"/>
          <w:b/>
          <w:sz w:val="26"/>
          <w:szCs w:val="26"/>
        </w:rPr>
      </w:pPr>
      <w:r w:rsidRPr="00D228F4">
        <w:rPr>
          <w:rFonts w:ascii="Times New Roman" w:eastAsia="Times New Roman" w:hAnsi="Times New Roman" w:cs="Times New Roman"/>
          <w:b/>
          <w:sz w:val="26"/>
          <w:szCs w:val="26"/>
        </w:rPr>
        <w:t xml:space="preserve">1.Предмет договора аренды земельного участка </w:t>
      </w:r>
    </w:p>
    <w:p w:rsidR="00EF3254" w:rsidRPr="00D228F4" w:rsidRDefault="004C15DA">
      <w:pPr>
        <w:spacing w:after="0" w:line="240" w:lineRule="auto"/>
        <w:ind w:left="34" w:firstLine="567"/>
        <w:jc w:val="center"/>
        <w:rPr>
          <w:rFonts w:ascii="Times New Roman" w:eastAsia="Times New Roman" w:hAnsi="Times New Roman" w:cs="Times New Roman"/>
          <w:b/>
          <w:sz w:val="26"/>
          <w:szCs w:val="26"/>
        </w:rPr>
      </w:pPr>
      <w:r w:rsidRPr="00D228F4">
        <w:rPr>
          <w:rFonts w:ascii="Times New Roman" w:eastAsia="Times New Roman" w:hAnsi="Times New Roman" w:cs="Times New Roman"/>
          <w:b/>
          <w:sz w:val="26"/>
          <w:szCs w:val="26"/>
        </w:rPr>
        <w:t>с указанием кратких характеристик:</w:t>
      </w:r>
    </w:p>
    <w:p w:rsidR="00EF3254" w:rsidRPr="00D228F4" w:rsidRDefault="00E97306" w:rsidP="000F5071">
      <w:pPr>
        <w:spacing w:after="0" w:line="240" w:lineRule="auto"/>
        <w:rPr>
          <w:rFonts w:ascii="Times New Roman" w:eastAsia="Times New Roman" w:hAnsi="Times New Roman" w:cs="Times New Roman"/>
          <w:b/>
          <w:sz w:val="26"/>
          <w:szCs w:val="26"/>
        </w:rPr>
      </w:pPr>
      <w:r w:rsidRPr="00D228F4">
        <w:rPr>
          <w:rFonts w:ascii="Times New Roman" w:eastAsia="Times New Roman" w:hAnsi="Times New Roman" w:cs="Times New Roman"/>
          <w:b/>
          <w:sz w:val="26"/>
          <w:szCs w:val="26"/>
        </w:rPr>
        <w:t>Предмет торгов</w:t>
      </w:r>
      <w:r w:rsidR="00F462B9" w:rsidRPr="00D228F4">
        <w:rPr>
          <w:rFonts w:ascii="Times New Roman" w:eastAsia="Times New Roman" w:hAnsi="Times New Roman" w:cs="Times New Roman"/>
          <w:b/>
          <w:sz w:val="26"/>
          <w:szCs w:val="26"/>
        </w:rPr>
        <w:t xml:space="preserve"> </w:t>
      </w:r>
      <w:r w:rsidR="004C15DA" w:rsidRPr="00D228F4">
        <w:rPr>
          <w:rFonts w:ascii="Times New Roman" w:eastAsia="Times New Roman" w:hAnsi="Times New Roman" w:cs="Times New Roman"/>
          <w:b/>
          <w:sz w:val="26"/>
          <w:szCs w:val="26"/>
        </w:rPr>
        <w:t xml:space="preserve">Лот </w:t>
      </w:r>
      <w:r w:rsidR="004C15DA" w:rsidRPr="00D228F4">
        <w:rPr>
          <w:rFonts w:ascii="Times New Roman" w:eastAsia="Segoe UI Symbol" w:hAnsi="Times New Roman" w:cs="Times New Roman"/>
          <w:b/>
          <w:sz w:val="26"/>
          <w:szCs w:val="26"/>
        </w:rPr>
        <w:t>№</w:t>
      </w:r>
      <w:r w:rsidR="006074F6" w:rsidRPr="00D228F4">
        <w:rPr>
          <w:rFonts w:ascii="Times New Roman" w:eastAsia="Times New Roman" w:hAnsi="Times New Roman" w:cs="Times New Roman"/>
          <w:b/>
          <w:sz w:val="26"/>
          <w:szCs w:val="26"/>
        </w:rPr>
        <w:t>1</w:t>
      </w:r>
      <w:r w:rsidR="00885885" w:rsidRPr="00D228F4">
        <w:rPr>
          <w:rFonts w:ascii="Times New Roman" w:eastAsia="Times New Roman" w:hAnsi="Times New Roman" w:cs="Times New Roman"/>
          <w:b/>
          <w:sz w:val="26"/>
          <w:szCs w:val="26"/>
        </w:rPr>
        <w:t>:</w:t>
      </w:r>
      <w:r w:rsidR="006074F6" w:rsidRPr="00D228F4">
        <w:rPr>
          <w:rFonts w:ascii="Times New Roman" w:eastAsia="Times New Roman" w:hAnsi="Times New Roman" w:cs="Times New Roman"/>
          <w:b/>
          <w:sz w:val="26"/>
          <w:szCs w:val="26"/>
        </w:rPr>
        <w:t xml:space="preserve"> </w:t>
      </w:r>
      <w:r w:rsidR="005D7738" w:rsidRPr="00D228F4">
        <w:rPr>
          <w:rFonts w:ascii="Times New Roman" w:eastAsia="Times New Roman" w:hAnsi="Times New Roman" w:cs="Times New Roman"/>
          <w:b/>
          <w:sz w:val="26"/>
          <w:szCs w:val="26"/>
        </w:rPr>
        <w:t xml:space="preserve">право на заключение договора аренды </w:t>
      </w:r>
      <w:r w:rsidR="006074F6" w:rsidRPr="00D228F4">
        <w:rPr>
          <w:rFonts w:ascii="Times New Roman" w:eastAsia="Times New Roman" w:hAnsi="Times New Roman" w:cs="Times New Roman"/>
          <w:b/>
          <w:sz w:val="26"/>
          <w:szCs w:val="26"/>
        </w:rPr>
        <w:t>земельн</w:t>
      </w:r>
      <w:r w:rsidR="005D7738" w:rsidRPr="00D228F4">
        <w:rPr>
          <w:rFonts w:ascii="Times New Roman" w:eastAsia="Times New Roman" w:hAnsi="Times New Roman" w:cs="Times New Roman"/>
          <w:b/>
          <w:sz w:val="26"/>
          <w:szCs w:val="26"/>
        </w:rPr>
        <w:t>ого</w:t>
      </w:r>
      <w:r w:rsidR="006074F6" w:rsidRPr="00D228F4">
        <w:rPr>
          <w:rFonts w:ascii="Times New Roman" w:eastAsia="Times New Roman" w:hAnsi="Times New Roman" w:cs="Times New Roman"/>
          <w:b/>
          <w:sz w:val="26"/>
          <w:szCs w:val="26"/>
        </w:rPr>
        <w:t xml:space="preserve"> участ</w:t>
      </w:r>
      <w:r w:rsidR="005D7738" w:rsidRPr="00D228F4">
        <w:rPr>
          <w:rFonts w:ascii="Times New Roman" w:eastAsia="Times New Roman" w:hAnsi="Times New Roman" w:cs="Times New Roman"/>
          <w:b/>
          <w:sz w:val="26"/>
          <w:szCs w:val="26"/>
        </w:rPr>
        <w:t>ка</w:t>
      </w:r>
      <w:r w:rsidR="006074F6" w:rsidRPr="00D228F4">
        <w:rPr>
          <w:rFonts w:ascii="Times New Roman" w:eastAsia="Times New Roman" w:hAnsi="Times New Roman" w:cs="Times New Roman"/>
          <w:b/>
          <w:sz w:val="26"/>
          <w:szCs w:val="26"/>
        </w:rPr>
        <w:t>.</w:t>
      </w:r>
    </w:p>
    <w:p w:rsidR="00EF3254" w:rsidRPr="00D228F4" w:rsidRDefault="004C15DA" w:rsidP="000F5071">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Мес</w:t>
      </w:r>
      <w:r w:rsidR="00C05B50" w:rsidRPr="00D228F4">
        <w:rPr>
          <w:rFonts w:ascii="Times New Roman" w:eastAsia="Times New Roman" w:hAnsi="Times New Roman" w:cs="Times New Roman"/>
          <w:b/>
          <w:color w:val="000000"/>
          <w:sz w:val="26"/>
          <w:szCs w:val="26"/>
        </w:rPr>
        <w:t>тоположение земельного участка:</w:t>
      </w:r>
      <w:r w:rsidRPr="00D228F4">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D228F4">
        <w:rPr>
          <w:rFonts w:ascii="Times New Roman" w:eastAsia="Times New Roman" w:hAnsi="Times New Roman" w:cs="Times New Roman"/>
          <w:color w:val="000000"/>
          <w:sz w:val="26"/>
          <w:szCs w:val="26"/>
        </w:rPr>
        <w:t xml:space="preserve">, станица </w:t>
      </w:r>
      <w:r w:rsidR="00D228F4" w:rsidRPr="00D228F4">
        <w:rPr>
          <w:rFonts w:ascii="Times New Roman" w:eastAsia="Times New Roman" w:hAnsi="Times New Roman" w:cs="Times New Roman"/>
          <w:color w:val="000000"/>
          <w:sz w:val="26"/>
          <w:szCs w:val="26"/>
        </w:rPr>
        <w:t>Полтавская, ул. Огородная, 34/1</w:t>
      </w:r>
      <w:r w:rsidR="00F31FF4" w:rsidRPr="00D228F4">
        <w:rPr>
          <w:rFonts w:ascii="Times New Roman" w:eastAsia="Times New Roman" w:hAnsi="Times New Roman" w:cs="Times New Roman"/>
          <w:color w:val="000000"/>
          <w:sz w:val="26"/>
          <w:szCs w:val="26"/>
        </w:rPr>
        <w:t>;</w:t>
      </w:r>
    </w:p>
    <w:p w:rsidR="00EF3254" w:rsidRPr="00D228F4" w:rsidRDefault="004C15DA" w:rsidP="000F5071">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Площадь земельного участка</w:t>
      </w:r>
      <w:r w:rsidR="000F5071" w:rsidRPr="00D228F4">
        <w:rPr>
          <w:rFonts w:ascii="Times New Roman" w:eastAsia="Times New Roman" w:hAnsi="Times New Roman" w:cs="Times New Roman"/>
          <w:b/>
          <w:color w:val="000000"/>
          <w:sz w:val="26"/>
          <w:szCs w:val="26"/>
        </w:rPr>
        <w:t xml:space="preserve">: </w:t>
      </w:r>
      <w:r w:rsidR="00D228F4" w:rsidRPr="00D228F4">
        <w:rPr>
          <w:rFonts w:ascii="Times New Roman" w:eastAsia="Times New Roman" w:hAnsi="Times New Roman" w:cs="Times New Roman"/>
          <w:color w:val="000000"/>
          <w:sz w:val="26"/>
          <w:szCs w:val="26"/>
        </w:rPr>
        <w:t>1 500</w:t>
      </w:r>
      <w:r w:rsidR="00885885" w:rsidRPr="00D228F4">
        <w:rPr>
          <w:rFonts w:ascii="Times New Roman" w:eastAsia="Times New Roman" w:hAnsi="Times New Roman" w:cs="Times New Roman"/>
          <w:color w:val="000000"/>
          <w:sz w:val="26"/>
          <w:szCs w:val="26"/>
        </w:rPr>
        <w:t xml:space="preserve"> </w:t>
      </w:r>
      <w:r w:rsidRPr="00D228F4">
        <w:rPr>
          <w:rFonts w:ascii="Times New Roman" w:eastAsia="Times New Roman" w:hAnsi="Times New Roman" w:cs="Times New Roman"/>
          <w:color w:val="000000"/>
          <w:sz w:val="26"/>
          <w:szCs w:val="26"/>
        </w:rPr>
        <w:t>кв.</w:t>
      </w:r>
      <w:r w:rsidR="00F15DEF" w:rsidRPr="00D228F4">
        <w:rPr>
          <w:rFonts w:ascii="Times New Roman" w:eastAsia="Times New Roman" w:hAnsi="Times New Roman" w:cs="Times New Roman"/>
          <w:color w:val="000000"/>
          <w:sz w:val="26"/>
          <w:szCs w:val="26"/>
        </w:rPr>
        <w:t xml:space="preserve"> </w:t>
      </w:r>
      <w:r w:rsidRPr="00D228F4">
        <w:rPr>
          <w:rFonts w:ascii="Times New Roman" w:eastAsia="Times New Roman" w:hAnsi="Times New Roman" w:cs="Times New Roman"/>
          <w:color w:val="000000"/>
          <w:sz w:val="26"/>
          <w:szCs w:val="26"/>
        </w:rPr>
        <w:t>м</w:t>
      </w:r>
      <w:r w:rsidR="006074F6" w:rsidRPr="00D228F4">
        <w:rPr>
          <w:rFonts w:ascii="Times New Roman" w:eastAsia="Times New Roman" w:hAnsi="Times New Roman" w:cs="Times New Roman"/>
          <w:color w:val="000000"/>
          <w:sz w:val="26"/>
          <w:szCs w:val="26"/>
        </w:rPr>
        <w:t>.</w:t>
      </w:r>
    </w:p>
    <w:p w:rsidR="00EF3254" w:rsidRPr="00D228F4" w:rsidRDefault="004C15DA" w:rsidP="000F5071">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lastRenderedPageBreak/>
        <w:t xml:space="preserve">Кадастровый номер: </w:t>
      </w:r>
      <w:r w:rsidRPr="00D228F4">
        <w:rPr>
          <w:rFonts w:ascii="Times New Roman" w:eastAsia="Times New Roman" w:hAnsi="Times New Roman" w:cs="Times New Roman"/>
          <w:color w:val="000000"/>
          <w:sz w:val="26"/>
          <w:szCs w:val="26"/>
        </w:rPr>
        <w:t>23:13:</w:t>
      </w:r>
      <w:r w:rsidR="00D228F4" w:rsidRPr="00D228F4">
        <w:rPr>
          <w:rFonts w:ascii="Times New Roman" w:eastAsia="Times New Roman" w:hAnsi="Times New Roman" w:cs="Times New Roman"/>
          <w:color w:val="000000"/>
          <w:sz w:val="26"/>
          <w:szCs w:val="26"/>
        </w:rPr>
        <w:t>0102009:382</w:t>
      </w:r>
    </w:p>
    <w:p w:rsidR="00EF3254" w:rsidRPr="00D228F4" w:rsidRDefault="004C15DA" w:rsidP="000F5071">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Срок аренды:</w:t>
      </w:r>
      <w:r w:rsidR="001B25AB" w:rsidRPr="00D228F4">
        <w:rPr>
          <w:rFonts w:ascii="Times New Roman" w:eastAsia="Times New Roman" w:hAnsi="Times New Roman" w:cs="Times New Roman"/>
          <w:color w:val="000000"/>
          <w:sz w:val="26"/>
          <w:szCs w:val="26"/>
        </w:rPr>
        <w:t xml:space="preserve"> </w:t>
      </w:r>
      <w:r w:rsidR="00D165A0" w:rsidRPr="00D228F4">
        <w:rPr>
          <w:rFonts w:ascii="Times New Roman" w:eastAsia="Times New Roman" w:hAnsi="Times New Roman" w:cs="Times New Roman"/>
          <w:color w:val="000000"/>
          <w:sz w:val="26"/>
          <w:szCs w:val="26"/>
        </w:rPr>
        <w:t>20 лет</w:t>
      </w:r>
      <w:r w:rsidR="001B25AB" w:rsidRPr="00D228F4">
        <w:rPr>
          <w:rFonts w:ascii="Times New Roman" w:eastAsia="Times New Roman" w:hAnsi="Times New Roman" w:cs="Times New Roman"/>
          <w:color w:val="000000"/>
          <w:sz w:val="26"/>
          <w:szCs w:val="26"/>
        </w:rPr>
        <w:t>.</w:t>
      </w:r>
    </w:p>
    <w:p w:rsidR="00EF3254" w:rsidRPr="00D228F4" w:rsidRDefault="004C15DA" w:rsidP="000F5071">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 xml:space="preserve">Категория земель: </w:t>
      </w:r>
      <w:r w:rsidRPr="00D228F4">
        <w:rPr>
          <w:rFonts w:ascii="Times New Roman" w:eastAsia="Times New Roman" w:hAnsi="Times New Roman" w:cs="Times New Roman"/>
          <w:color w:val="000000"/>
          <w:sz w:val="26"/>
          <w:szCs w:val="26"/>
        </w:rPr>
        <w:t>земли населенных пунктов</w:t>
      </w:r>
      <w:r w:rsidR="00E22382" w:rsidRPr="00D228F4">
        <w:rPr>
          <w:rFonts w:ascii="Times New Roman" w:eastAsia="Times New Roman" w:hAnsi="Times New Roman" w:cs="Times New Roman"/>
          <w:color w:val="000000"/>
          <w:sz w:val="26"/>
          <w:szCs w:val="26"/>
        </w:rPr>
        <w:t>.</w:t>
      </w:r>
    </w:p>
    <w:p w:rsidR="00EF3254" w:rsidRPr="00D228F4" w:rsidRDefault="004C15DA" w:rsidP="000F5071">
      <w:pPr>
        <w:spacing w:after="0" w:line="240" w:lineRule="auto"/>
        <w:jc w:val="both"/>
        <w:rPr>
          <w:rFonts w:ascii="Times New Roman" w:eastAsia="Times New Roman" w:hAnsi="Times New Roman" w:cs="Times New Roman"/>
          <w:sz w:val="26"/>
          <w:szCs w:val="26"/>
        </w:rPr>
      </w:pPr>
      <w:r w:rsidRPr="00D228F4">
        <w:rPr>
          <w:rFonts w:ascii="Times New Roman" w:eastAsia="Times New Roman" w:hAnsi="Times New Roman" w:cs="Times New Roman"/>
          <w:b/>
          <w:color w:val="000000"/>
          <w:sz w:val="26"/>
          <w:szCs w:val="26"/>
        </w:rPr>
        <w:t xml:space="preserve">Вид разрешенного использования: </w:t>
      </w:r>
      <w:r w:rsidR="00D165A0" w:rsidRPr="00D228F4">
        <w:rPr>
          <w:rFonts w:ascii="Times New Roman" w:eastAsia="Times New Roman" w:hAnsi="Times New Roman" w:cs="Times New Roman"/>
          <w:sz w:val="26"/>
          <w:szCs w:val="26"/>
        </w:rPr>
        <w:t>д</w:t>
      </w:r>
      <w:r w:rsidR="00F15DEF" w:rsidRPr="00D228F4">
        <w:rPr>
          <w:rFonts w:ascii="Times New Roman" w:eastAsia="Times New Roman" w:hAnsi="Times New Roman" w:cs="Times New Roman"/>
          <w:sz w:val="26"/>
          <w:szCs w:val="26"/>
        </w:rPr>
        <w:t>ля ведения личного подсобного хо</w:t>
      </w:r>
      <w:r w:rsidR="00D165A0" w:rsidRPr="00D228F4">
        <w:rPr>
          <w:rFonts w:ascii="Times New Roman" w:eastAsia="Times New Roman" w:hAnsi="Times New Roman" w:cs="Times New Roman"/>
          <w:sz w:val="26"/>
          <w:szCs w:val="26"/>
        </w:rPr>
        <w:t>зяйства</w:t>
      </w:r>
      <w:r w:rsidR="00F15DEF" w:rsidRPr="00D228F4">
        <w:rPr>
          <w:rFonts w:ascii="Times New Roman" w:eastAsia="Times New Roman" w:hAnsi="Times New Roman" w:cs="Times New Roman"/>
          <w:sz w:val="26"/>
          <w:szCs w:val="26"/>
        </w:rPr>
        <w:t xml:space="preserve"> (приусадебный земельный участок)</w:t>
      </w:r>
      <w:r w:rsidR="007C5F49" w:rsidRPr="00D228F4">
        <w:rPr>
          <w:rFonts w:ascii="Times New Roman" w:eastAsia="Times New Roman" w:hAnsi="Times New Roman" w:cs="Times New Roman"/>
          <w:sz w:val="26"/>
          <w:szCs w:val="26"/>
        </w:rPr>
        <w:t>.</w:t>
      </w:r>
    </w:p>
    <w:p w:rsidR="00EF3254" w:rsidRPr="00D228F4" w:rsidRDefault="000F5071" w:rsidP="00E63EF2">
      <w:pPr>
        <w:spacing w:after="0" w:line="240" w:lineRule="auto"/>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b/>
          <w:color w:val="000000"/>
          <w:sz w:val="26"/>
          <w:szCs w:val="26"/>
        </w:rPr>
        <w:t xml:space="preserve"> </w:t>
      </w:r>
      <w:r w:rsidR="004C15DA" w:rsidRPr="00D228F4">
        <w:rPr>
          <w:rFonts w:ascii="Times New Roman" w:eastAsia="Times New Roman" w:hAnsi="Times New Roman" w:cs="Times New Roman"/>
          <w:b/>
          <w:color w:val="000000"/>
          <w:sz w:val="26"/>
          <w:szCs w:val="26"/>
        </w:rPr>
        <w:t>Начальная цена:</w:t>
      </w:r>
      <w:r w:rsidR="00E63EF2" w:rsidRPr="00D228F4">
        <w:rPr>
          <w:rFonts w:ascii="Times New Roman" w:eastAsia="Times New Roman" w:hAnsi="Times New Roman" w:cs="Times New Roman"/>
          <w:b/>
          <w:color w:val="000000"/>
          <w:sz w:val="26"/>
          <w:szCs w:val="26"/>
        </w:rPr>
        <w:t xml:space="preserve"> </w:t>
      </w:r>
      <w:r w:rsidR="00D228F4" w:rsidRPr="00D228F4">
        <w:rPr>
          <w:rFonts w:ascii="Times New Roman" w:eastAsia="Times New Roman" w:hAnsi="Times New Roman" w:cs="Times New Roman"/>
          <w:sz w:val="26"/>
          <w:szCs w:val="26"/>
        </w:rPr>
        <w:t>66 396 (шестьдесят шесть тысяч триста девяносто шесть) р., 75 к.</w:t>
      </w:r>
    </w:p>
    <w:p w:rsidR="00D228F4" w:rsidRPr="00D228F4" w:rsidRDefault="004C15DA" w:rsidP="00D228F4">
      <w:pPr>
        <w:spacing w:after="0" w:line="240" w:lineRule="auto"/>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b/>
          <w:color w:val="000000"/>
          <w:sz w:val="26"/>
          <w:szCs w:val="26"/>
        </w:rPr>
        <w:t>Размер задатка</w:t>
      </w:r>
      <w:r w:rsidRPr="00D228F4">
        <w:rPr>
          <w:rFonts w:ascii="Times New Roman" w:eastAsia="Times New Roman" w:hAnsi="Times New Roman" w:cs="Times New Roman"/>
          <w:color w:val="000000"/>
          <w:sz w:val="26"/>
          <w:szCs w:val="26"/>
        </w:rPr>
        <w:t>:</w:t>
      </w:r>
      <w:r w:rsidR="006074F6" w:rsidRPr="00D228F4">
        <w:rPr>
          <w:rFonts w:ascii="Times New Roman" w:eastAsia="Times New Roman" w:hAnsi="Times New Roman" w:cs="Times New Roman"/>
          <w:color w:val="000000"/>
          <w:sz w:val="26"/>
          <w:szCs w:val="26"/>
        </w:rPr>
        <w:t xml:space="preserve"> </w:t>
      </w:r>
      <w:r w:rsidR="00D228F4" w:rsidRPr="00D228F4">
        <w:rPr>
          <w:rFonts w:ascii="Times New Roman" w:eastAsia="Times New Roman" w:hAnsi="Times New Roman" w:cs="Times New Roman"/>
          <w:sz w:val="26"/>
          <w:szCs w:val="26"/>
        </w:rPr>
        <w:t>66 396 (шестьдесят шесть тысяч триста девяносто шесть) р</w:t>
      </w:r>
      <w:r w:rsidR="00D228F4" w:rsidRPr="00D228F4">
        <w:rPr>
          <w:rFonts w:ascii="Times New Roman" w:eastAsia="Times New Roman" w:hAnsi="Times New Roman" w:cs="Times New Roman"/>
          <w:sz w:val="26"/>
          <w:szCs w:val="26"/>
        </w:rPr>
        <w:t>.</w:t>
      </w:r>
      <w:r w:rsidR="00D228F4" w:rsidRPr="00D228F4">
        <w:rPr>
          <w:rFonts w:ascii="Times New Roman" w:eastAsia="Times New Roman" w:hAnsi="Times New Roman" w:cs="Times New Roman"/>
          <w:sz w:val="26"/>
          <w:szCs w:val="26"/>
        </w:rPr>
        <w:t>, 75 к</w:t>
      </w:r>
      <w:r w:rsidR="00D228F4" w:rsidRPr="00D228F4">
        <w:rPr>
          <w:rFonts w:ascii="Times New Roman" w:eastAsia="Times New Roman" w:hAnsi="Times New Roman" w:cs="Times New Roman"/>
          <w:sz w:val="26"/>
          <w:szCs w:val="26"/>
        </w:rPr>
        <w:t>.</w:t>
      </w:r>
    </w:p>
    <w:p w:rsidR="008E6D2F" w:rsidRPr="00D228F4" w:rsidRDefault="004C15DA" w:rsidP="0013377D">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Шаг аукциона</w:t>
      </w:r>
      <w:r w:rsidRPr="00D228F4">
        <w:rPr>
          <w:rFonts w:ascii="Times New Roman" w:eastAsia="Times New Roman" w:hAnsi="Times New Roman" w:cs="Times New Roman"/>
          <w:color w:val="000000"/>
          <w:sz w:val="26"/>
          <w:szCs w:val="26"/>
        </w:rPr>
        <w:t>:</w:t>
      </w:r>
      <w:r w:rsidR="00D165A0" w:rsidRPr="00D228F4">
        <w:rPr>
          <w:rFonts w:ascii="Times New Roman" w:eastAsia="Times New Roman" w:hAnsi="Times New Roman" w:cs="Times New Roman"/>
          <w:color w:val="000000"/>
          <w:sz w:val="26"/>
          <w:szCs w:val="26"/>
        </w:rPr>
        <w:t xml:space="preserve"> </w:t>
      </w:r>
      <w:r w:rsidR="00D228F4" w:rsidRPr="00D228F4">
        <w:rPr>
          <w:rFonts w:ascii="Times New Roman" w:eastAsia="Times New Roman" w:hAnsi="Times New Roman" w:cs="Times New Roman"/>
          <w:color w:val="000000"/>
          <w:sz w:val="26"/>
          <w:szCs w:val="26"/>
        </w:rPr>
        <w:t>1 991 (одна тысяча девятьсот девяносто один) р., 90 к.</w:t>
      </w:r>
    </w:p>
    <w:p w:rsidR="00D228F4" w:rsidRPr="00D228F4" w:rsidRDefault="00D228F4" w:rsidP="00D228F4">
      <w:pPr>
        <w:spacing w:after="0" w:line="240" w:lineRule="auto"/>
        <w:jc w:val="both"/>
        <w:rPr>
          <w:rFonts w:ascii="Times New Roman" w:eastAsia="Times New Roman" w:hAnsi="Times New Roman" w:cs="Times New Roman"/>
          <w:b/>
          <w:color w:val="000000"/>
          <w:sz w:val="26"/>
          <w:szCs w:val="26"/>
        </w:rPr>
      </w:pPr>
      <w:r w:rsidRPr="00D228F4">
        <w:rPr>
          <w:rFonts w:ascii="Times New Roman" w:eastAsia="Times New Roman" w:hAnsi="Times New Roman" w:cs="Times New Roman"/>
          <w:b/>
          <w:color w:val="000000"/>
          <w:sz w:val="26"/>
          <w:szCs w:val="26"/>
        </w:rPr>
        <w:t xml:space="preserve">Ограничения прав (обременения): </w:t>
      </w:r>
    </w:p>
    <w:p w:rsidR="008E6D2F" w:rsidRPr="00D228F4" w:rsidRDefault="008E6D2F" w:rsidP="008E6D2F">
      <w:pPr>
        <w:spacing w:after="0" w:line="240" w:lineRule="auto"/>
        <w:ind w:firstLine="709"/>
        <w:jc w:val="both"/>
        <w:rPr>
          <w:rFonts w:ascii="Times New Roman" w:hAnsi="Times New Roman"/>
          <w:color w:val="000000"/>
          <w:sz w:val="26"/>
          <w:szCs w:val="26"/>
        </w:rPr>
      </w:pPr>
      <w:r w:rsidRPr="00D228F4">
        <w:rPr>
          <w:rFonts w:ascii="Times New Roman" w:hAnsi="Times New Roman"/>
          <w:color w:val="000000"/>
          <w:sz w:val="26"/>
          <w:szCs w:val="26"/>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8E6D2F" w:rsidRPr="00D228F4" w:rsidRDefault="008E6D2F" w:rsidP="008E6D2F">
      <w:pPr>
        <w:spacing w:after="0" w:line="240" w:lineRule="auto"/>
        <w:ind w:firstLine="709"/>
        <w:jc w:val="both"/>
        <w:rPr>
          <w:rFonts w:ascii="Times New Roman" w:hAnsi="Times New Roman"/>
          <w:color w:val="000000"/>
          <w:sz w:val="26"/>
          <w:szCs w:val="26"/>
        </w:rPr>
      </w:pPr>
      <w:r w:rsidRPr="00D228F4">
        <w:rPr>
          <w:rFonts w:ascii="Times New Roman" w:hAnsi="Times New Roman"/>
          <w:color w:val="000000"/>
          <w:sz w:val="26"/>
          <w:szCs w:val="26"/>
        </w:rPr>
        <w:t xml:space="preserve">  </w:t>
      </w:r>
      <w:r w:rsidR="00D228F4">
        <w:rPr>
          <w:rFonts w:ascii="Times New Roman" w:hAnsi="Times New Roman"/>
          <w:color w:val="000000"/>
          <w:sz w:val="26"/>
          <w:szCs w:val="26"/>
        </w:rPr>
        <w:t>Земельный участок расположен в зоне подтопления (реестровый номер 23:13-6.1814).</w:t>
      </w:r>
    </w:p>
    <w:p w:rsidR="00EF3254" w:rsidRPr="00D228F4" w:rsidRDefault="008E6D2F" w:rsidP="008E6D2F">
      <w:pPr>
        <w:spacing w:after="0" w:line="240" w:lineRule="auto"/>
        <w:ind w:firstLine="709"/>
        <w:jc w:val="both"/>
        <w:rPr>
          <w:rFonts w:ascii="Times New Roman" w:eastAsia="Times New Roman" w:hAnsi="Times New Roman" w:cs="Times New Roman"/>
          <w:color w:val="000000"/>
          <w:sz w:val="26"/>
          <w:szCs w:val="26"/>
        </w:rPr>
      </w:pPr>
      <w:r w:rsidRPr="00D228F4">
        <w:rPr>
          <w:rFonts w:ascii="Times New Roman" w:hAnsi="Times New Roman"/>
          <w:color w:val="000000"/>
          <w:sz w:val="26"/>
          <w:szCs w:val="26"/>
        </w:rPr>
        <w:t xml:space="preserve"> </w:t>
      </w:r>
      <w:r w:rsidR="004C15DA" w:rsidRPr="00D228F4">
        <w:rPr>
          <w:rFonts w:ascii="Times New Roman" w:eastAsia="Times New Roman" w:hAnsi="Times New Roman" w:cs="Times New Roman"/>
          <w:b/>
          <w:color w:val="000000"/>
          <w:sz w:val="26"/>
          <w:szCs w:val="26"/>
        </w:rPr>
        <w:t>Подключение объекта</w:t>
      </w:r>
      <w:r w:rsidR="003E125F" w:rsidRPr="00D228F4">
        <w:rPr>
          <w:rFonts w:ascii="Times New Roman" w:eastAsia="Times New Roman" w:hAnsi="Times New Roman" w:cs="Times New Roman"/>
          <w:b/>
          <w:color w:val="000000"/>
          <w:sz w:val="26"/>
          <w:szCs w:val="26"/>
        </w:rPr>
        <w:t xml:space="preserve"> к сетям инженерно-технического </w:t>
      </w:r>
      <w:r w:rsidR="004C15DA" w:rsidRPr="00D228F4">
        <w:rPr>
          <w:rFonts w:ascii="Times New Roman" w:eastAsia="Times New Roman" w:hAnsi="Times New Roman" w:cs="Times New Roman"/>
          <w:b/>
          <w:color w:val="000000"/>
          <w:sz w:val="26"/>
          <w:szCs w:val="26"/>
        </w:rPr>
        <w:t>обеспечения</w:t>
      </w:r>
      <w:r w:rsidR="004C15DA" w:rsidRPr="00D228F4">
        <w:rPr>
          <w:rFonts w:ascii="Times New Roman" w:eastAsia="Times New Roman" w:hAnsi="Times New Roman" w:cs="Times New Roman"/>
          <w:color w:val="000000"/>
          <w:sz w:val="26"/>
          <w:szCs w:val="26"/>
        </w:rPr>
        <w:t>: в соотве</w:t>
      </w:r>
      <w:r w:rsidR="00E87F5B" w:rsidRPr="00D228F4">
        <w:rPr>
          <w:rFonts w:ascii="Times New Roman" w:eastAsia="Times New Roman" w:hAnsi="Times New Roman" w:cs="Times New Roman"/>
          <w:color w:val="000000"/>
          <w:sz w:val="26"/>
          <w:szCs w:val="26"/>
        </w:rPr>
        <w:t>тствии с письмом Ростелеком:</w:t>
      </w:r>
      <w:r w:rsidR="004C15DA" w:rsidRPr="00D228F4">
        <w:rPr>
          <w:rFonts w:ascii="Times New Roman" w:eastAsia="Times New Roman" w:hAnsi="Times New Roman" w:cs="Times New Roman"/>
          <w:color w:val="000000"/>
          <w:sz w:val="26"/>
          <w:szCs w:val="26"/>
        </w:rPr>
        <w:t xml:space="preserve"> </w:t>
      </w:r>
      <w:r w:rsidR="004C15DA" w:rsidRPr="00D228F4">
        <w:rPr>
          <w:rFonts w:ascii="Times New Roman" w:eastAsia="Segoe UI Symbol" w:hAnsi="Times New Roman" w:cs="Times New Roman"/>
          <w:color w:val="000000"/>
          <w:sz w:val="26"/>
          <w:szCs w:val="26"/>
        </w:rPr>
        <w:t>№</w:t>
      </w:r>
      <w:r w:rsidR="004B0899" w:rsidRPr="00D228F4">
        <w:rPr>
          <w:rFonts w:ascii="Times New Roman" w:eastAsia="Segoe UI Symbol" w:hAnsi="Times New Roman" w:cs="Times New Roman"/>
          <w:color w:val="000000"/>
          <w:sz w:val="26"/>
          <w:szCs w:val="26"/>
        </w:rPr>
        <w:t xml:space="preserve"> </w:t>
      </w:r>
      <w:r w:rsidR="009907DB" w:rsidRPr="00D228F4">
        <w:rPr>
          <w:rFonts w:ascii="Times New Roman" w:eastAsia="Segoe UI Symbol" w:hAnsi="Times New Roman" w:cs="Times New Roman"/>
          <w:color w:val="000000"/>
          <w:sz w:val="26"/>
          <w:szCs w:val="26"/>
        </w:rPr>
        <w:t>01/05/</w:t>
      </w:r>
      <w:r w:rsidR="00D228F4">
        <w:rPr>
          <w:rFonts w:ascii="Times New Roman" w:eastAsia="Segoe UI Symbol" w:hAnsi="Times New Roman" w:cs="Times New Roman"/>
          <w:color w:val="000000"/>
          <w:sz w:val="26"/>
          <w:szCs w:val="26"/>
        </w:rPr>
        <w:t>67001</w:t>
      </w:r>
      <w:r w:rsidR="009907DB" w:rsidRPr="00D228F4">
        <w:rPr>
          <w:rFonts w:ascii="Times New Roman" w:eastAsia="Segoe UI Symbol" w:hAnsi="Times New Roman" w:cs="Times New Roman"/>
          <w:color w:val="000000"/>
          <w:sz w:val="26"/>
          <w:szCs w:val="26"/>
        </w:rPr>
        <w:t>/25</w:t>
      </w:r>
      <w:r w:rsidR="002818F6" w:rsidRPr="00D228F4">
        <w:rPr>
          <w:rFonts w:ascii="Times New Roman" w:eastAsia="Times New Roman" w:hAnsi="Times New Roman" w:cs="Times New Roman"/>
          <w:color w:val="000000"/>
          <w:sz w:val="26"/>
          <w:szCs w:val="26"/>
        </w:rPr>
        <w:t xml:space="preserve"> </w:t>
      </w:r>
      <w:r w:rsidR="00E87F5B" w:rsidRPr="00D228F4">
        <w:rPr>
          <w:rFonts w:ascii="Times New Roman" w:eastAsia="Times New Roman" w:hAnsi="Times New Roman" w:cs="Times New Roman"/>
          <w:color w:val="000000"/>
          <w:sz w:val="26"/>
          <w:szCs w:val="26"/>
        </w:rPr>
        <w:t xml:space="preserve">от </w:t>
      </w:r>
      <w:r w:rsidR="00D228F4">
        <w:rPr>
          <w:rFonts w:ascii="Times New Roman" w:eastAsia="Times New Roman" w:hAnsi="Times New Roman" w:cs="Times New Roman"/>
          <w:color w:val="000000"/>
          <w:sz w:val="26"/>
          <w:szCs w:val="26"/>
        </w:rPr>
        <w:t>30.04.</w:t>
      </w:r>
      <w:r w:rsidR="009907DB" w:rsidRPr="00D228F4">
        <w:rPr>
          <w:rFonts w:ascii="Times New Roman" w:eastAsia="Times New Roman" w:hAnsi="Times New Roman" w:cs="Times New Roman"/>
          <w:color w:val="000000"/>
          <w:sz w:val="26"/>
          <w:szCs w:val="26"/>
        </w:rPr>
        <w:t>2025</w:t>
      </w:r>
      <w:r w:rsidR="000E76CC" w:rsidRPr="00D228F4">
        <w:rPr>
          <w:rFonts w:ascii="Times New Roman" w:eastAsia="Times New Roman" w:hAnsi="Times New Roman" w:cs="Times New Roman"/>
          <w:color w:val="000000"/>
          <w:sz w:val="26"/>
          <w:szCs w:val="26"/>
        </w:rPr>
        <w:t xml:space="preserve"> </w:t>
      </w:r>
      <w:r w:rsidR="002066F6" w:rsidRPr="00D228F4">
        <w:rPr>
          <w:rFonts w:ascii="Times New Roman" w:eastAsia="Times New Roman" w:hAnsi="Times New Roman" w:cs="Times New Roman"/>
          <w:color w:val="000000"/>
          <w:sz w:val="26"/>
          <w:szCs w:val="26"/>
        </w:rPr>
        <w:t>г</w:t>
      </w:r>
      <w:r w:rsidR="004C15DA" w:rsidRPr="00D228F4">
        <w:rPr>
          <w:rFonts w:ascii="Times New Roman" w:eastAsia="Times New Roman" w:hAnsi="Times New Roman" w:cs="Times New Roman"/>
          <w:color w:val="000000"/>
          <w:sz w:val="26"/>
          <w:szCs w:val="26"/>
        </w:rPr>
        <w:t xml:space="preserve"> сообщается, что возможность подключения по оптической технологии</w:t>
      </w:r>
      <w:r w:rsidR="004B0899" w:rsidRPr="00D228F4">
        <w:rPr>
          <w:rFonts w:ascii="Times New Roman" w:eastAsia="Times New Roman" w:hAnsi="Times New Roman" w:cs="Times New Roman"/>
          <w:color w:val="000000"/>
          <w:sz w:val="26"/>
          <w:szCs w:val="26"/>
        </w:rPr>
        <w:t xml:space="preserve"> </w:t>
      </w:r>
      <w:r w:rsidR="009907DB" w:rsidRPr="00D228F4">
        <w:rPr>
          <w:rFonts w:ascii="Times New Roman" w:eastAsia="Times New Roman" w:hAnsi="Times New Roman" w:cs="Times New Roman"/>
          <w:color w:val="000000"/>
          <w:sz w:val="26"/>
          <w:szCs w:val="26"/>
        </w:rPr>
        <w:t>имеется</w:t>
      </w:r>
      <w:r w:rsidR="002066F6" w:rsidRPr="00D228F4">
        <w:rPr>
          <w:rFonts w:ascii="Times New Roman" w:eastAsia="Times New Roman" w:hAnsi="Times New Roman" w:cs="Times New Roman"/>
          <w:color w:val="000000"/>
          <w:sz w:val="26"/>
          <w:szCs w:val="26"/>
        </w:rPr>
        <w:t>.</w:t>
      </w:r>
      <w:r w:rsidR="009907DB" w:rsidRPr="00D228F4">
        <w:rPr>
          <w:rFonts w:ascii="Times New Roman" w:eastAsia="Times New Roman" w:hAnsi="Times New Roman" w:cs="Times New Roman"/>
          <w:color w:val="000000"/>
          <w:sz w:val="26"/>
          <w:szCs w:val="26"/>
        </w:rPr>
        <w:t xml:space="preserve"> Точка подключения ст. Новомышастовская, ул. Красная, 67.</w:t>
      </w:r>
    </w:p>
    <w:p w:rsidR="00EF3254" w:rsidRPr="00D228F4" w:rsidRDefault="004C15DA" w:rsidP="00E748C7">
      <w:pPr>
        <w:spacing w:after="0" w:line="240" w:lineRule="auto"/>
        <w:ind w:left="34" w:firstLine="567"/>
        <w:jc w:val="both"/>
        <w:rPr>
          <w:rFonts w:ascii="Times New Roman" w:eastAsia="Times New Roman" w:hAnsi="Times New Roman" w:cs="Times New Roman"/>
          <w:sz w:val="26"/>
          <w:szCs w:val="26"/>
        </w:rPr>
      </w:pPr>
      <w:r w:rsidRPr="00D228F4">
        <w:rPr>
          <w:rFonts w:ascii="Times New Roman" w:eastAsia="Times New Roman" w:hAnsi="Times New Roman" w:cs="Times New Roman"/>
          <w:b/>
          <w:sz w:val="26"/>
          <w:szCs w:val="26"/>
        </w:rPr>
        <w:t>Водоснабжение, водоотведение</w:t>
      </w:r>
      <w:r w:rsidRPr="00D228F4">
        <w:rPr>
          <w:rFonts w:ascii="Times New Roman" w:eastAsia="Times New Roman" w:hAnsi="Times New Roman" w:cs="Times New Roman"/>
          <w:color w:val="FF0000"/>
          <w:sz w:val="26"/>
          <w:szCs w:val="26"/>
        </w:rPr>
        <w:t xml:space="preserve"> </w:t>
      </w:r>
      <w:r w:rsidRPr="00D228F4">
        <w:rPr>
          <w:rFonts w:ascii="Times New Roman" w:eastAsia="Times New Roman" w:hAnsi="Times New Roman" w:cs="Times New Roman"/>
          <w:sz w:val="26"/>
          <w:szCs w:val="26"/>
        </w:rPr>
        <w:t>в соответствии с техническими условиями М</w:t>
      </w:r>
      <w:r w:rsidR="007D5F6E" w:rsidRPr="00D228F4">
        <w:rPr>
          <w:rFonts w:ascii="Times New Roman" w:eastAsia="Times New Roman" w:hAnsi="Times New Roman" w:cs="Times New Roman"/>
          <w:sz w:val="26"/>
          <w:szCs w:val="26"/>
        </w:rPr>
        <w:t xml:space="preserve">П «ЖКХ» Красноармейского района </w:t>
      </w:r>
      <w:r w:rsidR="000E76CC" w:rsidRPr="00D228F4">
        <w:rPr>
          <w:rFonts w:ascii="Times New Roman" w:eastAsia="Segoe UI Symbol" w:hAnsi="Times New Roman" w:cs="Times New Roman"/>
          <w:color w:val="000000"/>
          <w:sz w:val="26"/>
          <w:szCs w:val="26"/>
        </w:rPr>
        <w:t>№</w:t>
      </w:r>
      <w:r w:rsidR="009907DB" w:rsidRPr="00D228F4">
        <w:rPr>
          <w:rFonts w:ascii="Times New Roman" w:eastAsia="Segoe UI Symbol" w:hAnsi="Times New Roman" w:cs="Times New Roman"/>
          <w:color w:val="000000"/>
          <w:sz w:val="26"/>
          <w:szCs w:val="26"/>
        </w:rPr>
        <w:t>0</w:t>
      </w:r>
      <w:r w:rsidR="00E748C7">
        <w:rPr>
          <w:rFonts w:ascii="Times New Roman" w:eastAsia="Segoe UI Symbol" w:hAnsi="Times New Roman" w:cs="Times New Roman"/>
          <w:color w:val="000000"/>
          <w:sz w:val="26"/>
          <w:szCs w:val="26"/>
        </w:rPr>
        <w:t>4408</w:t>
      </w:r>
      <w:r w:rsidR="000E76CC" w:rsidRPr="00D228F4">
        <w:rPr>
          <w:rFonts w:ascii="Times New Roman" w:eastAsia="Segoe UI Symbol" w:hAnsi="Times New Roman" w:cs="Times New Roman"/>
          <w:color w:val="000000"/>
          <w:sz w:val="26"/>
          <w:szCs w:val="26"/>
        </w:rPr>
        <w:t>-УП</w:t>
      </w:r>
      <w:r w:rsidR="000E76CC" w:rsidRPr="00D228F4">
        <w:rPr>
          <w:rFonts w:ascii="Times New Roman" w:eastAsia="Times New Roman" w:hAnsi="Times New Roman" w:cs="Times New Roman"/>
          <w:color w:val="000000"/>
          <w:sz w:val="26"/>
          <w:szCs w:val="26"/>
        </w:rPr>
        <w:t xml:space="preserve"> от </w:t>
      </w:r>
      <w:r w:rsidR="00E748C7">
        <w:rPr>
          <w:rFonts w:ascii="Times New Roman" w:eastAsia="Times New Roman" w:hAnsi="Times New Roman" w:cs="Times New Roman"/>
          <w:color w:val="000000"/>
          <w:sz w:val="26"/>
          <w:szCs w:val="26"/>
        </w:rPr>
        <w:t>10.11.2025</w:t>
      </w:r>
      <w:r w:rsidR="000E76CC" w:rsidRPr="00D228F4">
        <w:rPr>
          <w:rFonts w:ascii="Times New Roman" w:eastAsia="Times New Roman" w:hAnsi="Times New Roman" w:cs="Times New Roman"/>
          <w:color w:val="000000"/>
          <w:sz w:val="26"/>
          <w:szCs w:val="26"/>
        </w:rPr>
        <w:t xml:space="preserve"> г</w:t>
      </w:r>
      <w:r w:rsidR="002066F6" w:rsidRPr="00D228F4">
        <w:rPr>
          <w:rFonts w:ascii="Times New Roman" w:eastAsia="Times New Roman" w:hAnsi="Times New Roman" w:cs="Times New Roman"/>
          <w:sz w:val="26"/>
          <w:szCs w:val="26"/>
        </w:rPr>
        <w:t>.</w:t>
      </w:r>
      <w:r w:rsidR="00420B4C" w:rsidRPr="00D228F4">
        <w:rPr>
          <w:rFonts w:ascii="Times New Roman" w:eastAsia="Times New Roman" w:hAnsi="Times New Roman" w:cs="Times New Roman"/>
          <w:sz w:val="26"/>
          <w:szCs w:val="26"/>
        </w:rPr>
        <w:t>; максимальная нагрузка</w:t>
      </w:r>
      <w:r w:rsidR="00E748C7">
        <w:rPr>
          <w:rFonts w:ascii="Times New Roman" w:eastAsia="Times New Roman" w:hAnsi="Times New Roman" w:cs="Times New Roman"/>
          <w:sz w:val="26"/>
          <w:szCs w:val="26"/>
        </w:rPr>
        <w:t xml:space="preserve"> </w:t>
      </w:r>
      <w:r w:rsidRPr="00D228F4">
        <w:rPr>
          <w:rFonts w:ascii="Times New Roman" w:eastAsia="Times New Roman" w:hAnsi="Times New Roman" w:cs="Times New Roman"/>
          <w:sz w:val="26"/>
          <w:szCs w:val="26"/>
        </w:rPr>
        <w:t>1м ³/</w:t>
      </w:r>
      <w:r w:rsidR="00653551" w:rsidRPr="00D228F4">
        <w:rPr>
          <w:rFonts w:ascii="Times New Roman" w:eastAsia="Times New Roman" w:hAnsi="Times New Roman" w:cs="Times New Roman"/>
          <w:sz w:val="26"/>
          <w:szCs w:val="26"/>
        </w:rPr>
        <w:t xml:space="preserve"> </w:t>
      </w:r>
      <w:r w:rsidRPr="00D228F4">
        <w:rPr>
          <w:rFonts w:ascii="Times New Roman" w:eastAsia="Times New Roman" w:hAnsi="Times New Roman" w:cs="Times New Roman"/>
          <w:sz w:val="26"/>
          <w:szCs w:val="26"/>
        </w:rPr>
        <w:t xml:space="preserve">сутки. Источник водоснабжения: водопровод из </w:t>
      </w:r>
      <w:r w:rsidR="00522AFF" w:rsidRPr="00D228F4">
        <w:rPr>
          <w:rFonts w:ascii="Times New Roman" w:eastAsia="Times New Roman" w:hAnsi="Times New Roman" w:cs="Times New Roman"/>
          <w:sz w:val="26"/>
          <w:szCs w:val="26"/>
        </w:rPr>
        <w:t>п/</w:t>
      </w:r>
      <w:proofErr w:type="spellStart"/>
      <w:r w:rsidR="00522AFF" w:rsidRPr="00D228F4">
        <w:rPr>
          <w:rFonts w:ascii="Times New Roman" w:eastAsia="Times New Roman" w:hAnsi="Times New Roman" w:cs="Times New Roman"/>
          <w:sz w:val="26"/>
          <w:szCs w:val="26"/>
        </w:rPr>
        <w:t>эт</w:t>
      </w:r>
      <w:proofErr w:type="spellEnd"/>
      <w:r w:rsidR="00C870FF" w:rsidRPr="00D228F4">
        <w:rPr>
          <w:rFonts w:ascii="Times New Roman" w:eastAsia="Times New Roman" w:hAnsi="Times New Roman" w:cs="Times New Roman"/>
          <w:sz w:val="26"/>
          <w:szCs w:val="26"/>
        </w:rPr>
        <w:t xml:space="preserve"> труб ди</w:t>
      </w:r>
      <w:r w:rsidR="003E125F" w:rsidRPr="00D228F4">
        <w:rPr>
          <w:rFonts w:ascii="Times New Roman" w:eastAsia="Times New Roman" w:hAnsi="Times New Roman" w:cs="Times New Roman"/>
          <w:sz w:val="26"/>
          <w:szCs w:val="26"/>
        </w:rPr>
        <w:t xml:space="preserve">аметром </w:t>
      </w:r>
      <w:r w:rsidR="00522AFF" w:rsidRPr="00D228F4">
        <w:rPr>
          <w:rFonts w:ascii="Times New Roman" w:eastAsia="Times New Roman" w:hAnsi="Times New Roman" w:cs="Times New Roman"/>
          <w:sz w:val="26"/>
          <w:szCs w:val="26"/>
        </w:rPr>
        <w:t>90</w:t>
      </w:r>
      <w:r w:rsidRPr="00D228F4">
        <w:rPr>
          <w:rFonts w:ascii="Times New Roman" w:eastAsia="Times New Roman" w:hAnsi="Times New Roman" w:cs="Times New Roman"/>
          <w:sz w:val="26"/>
          <w:szCs w:val="26"/>
        </w:rPr>
        <w:t xml:space="preserve"> мм </w:t>
      </w:r>
      <w:r w:rsidR="00E748C7">
        <w:rPr>
          <w:rFonts w:ascii="Times New Roman" w:eastAsia="Times New Roman" w:hAnsi="Times New Roman" w:cs="Times New Roman"/>
          <w:sz w:val="26"/>
          <w:szCs w:val="26"/>
        </w:rPr>
        <w:t>по ул. Огородной</w:t>
      </w:r>
      <w:r w:rsidR="006F1ACB" w:rsidRPr="00D228F4">
        <w:rPr>
          <w:rFonts w:ascii="Times New Roman" w:eastAsia="Times New Roman" w:hAnsi="Times New Roman" w:cs="Times New Roman"/>
          <w:sz w:val="26"/>
          <w:szCs w:val="26"/>
        </w:rPr>
        <w:t>.</w:t>
      </w:r>
      <w:r w:rsidRPr="00D228F4">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D228F4">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D228F4">
        <w:rPr>
          <w:rFonts w:ascii="Times New Roman" w:eastAsia="Times New Roman" w:hAnsi="Times New Roman" w:cs="Times New Roman"/>
          <w:sz w:val="26"/>
          <w:szCs w:val="26"/>
        </w:rPr>
        <w:t>лами</w:t>
      </w:r>
      <w:r w:rsidRPr="00D228F4">
        <w:rPr>
          <w:rFonts w:ascii="Times New Roman" w:eastAsia="Times New Roman" w:hAnsi="Times New Roman" w:cs="Times New Roman"/>
          <w:sz w:val="26"/>
          <w:szCs w:val="26"/>
        </w:rPr>
        <w:t xml:space="preserve">. </w:t>
      </w:r>
      <w:r w:rsidR="00AE790A" w:rsidRPr="00D228F4">
        <w:rPr>
          <w:rFonts w:ascii="Times New Roman" w:eastAsia="Times New Roman" w:hAnsi="Times New Roman" w:cs="Times New Roman"/>
          <w:sz w:val="26"/>
          <w:szCs w:val="26"/>
        </w:rPr>
        <w:t xml:space="preserve"> Планируемый срок подключения к сетям инженерно-технического обеспечения: 202</w:t>
      </w:r>
      <w:r w:rsidR="00E748C7">
        <w:rPr>
          <w:rFonts w:ascii="Times New Roman" w:eastAsia="Times New Roman" w:hAnsi="Times New Roman" w:cs="Times New Roman"/>
          <w:sz w:val="26"/>
          <w:szCs w:val="26"/>
        </w:rPr>
        <w:t>6</w:t>
      </w:r>
      <w:r w:rsidR="00AE790A" w:rsidRPr="00D228F4">
        <w:rPr>
          <w:rFonts w:ascii="Times New Roman" w:eastAsia="Times New Roman" w:hAnsi="Times New Roman" w:cs="Times New Roman"/>
          <w:sz w:val="26"/>
          <w:szCs w:val="26"/>
        </w:rPr>
        <w:t xml:space="preserve"> г. Срок действия технических условий-три года со дня выдачи. </w:t>
      </w:r>
    </w:p>
    <w:p w:rsidR="00EF3254" w:rsidRPr="00D228F4" w:rsidRDefault="004C15DA">
      <w:pPr>
        <w:spacing w:after="0" w:line="240" w:lineRule="auto"/>
        <w:ind w:left="34" w:firstLine="567"/>
        <w:jc w:val="both"/>
        <w:rPr>
          <w:rFonts w:ascii="Times New Roman" w:eastAsia="Times New Roman" w:hAnsi="Times New Roman" w:cs="Times New Roman"/>
          <w:sz w:val="26"/>
          <w:szCs w:val="26"/>
        </w:rPr>
      </w:pPr>
      <w:r w:rsidRPr="00D228F4">
        <w:rPr>
          <w:rFonts w:ascii="Times New Roman" w:eastAsia="Times New Roman" w:hAnsi="Times New Roman" w:cs="Times New Roman"/>
          <w:b/>
          <w:sz w:val="26"/>
          <w:szCs w:val="26"/>
        </w:rPr>
        <w:t xml:space="preserve">Газоснабжение </w:t>
      </w:r>
      <w:r w:rsidRPr="00D228F4">
        <w:rPr>
          <w:rFonts w:ascii="Times New Roman" w:eastAsia="Times New Roman" w:hAnsi="Times New Roman" w:cs="Times New Roman"/>
          <w:sz w:val="26"/>
          <w:szCs w:val="26"/>
        </w:rPr>
        <w:t xml:space="preserve">– </w:t>
      </w:r>
      <w:r w:rsidR="004276F5" w:rsidRPr="00D228F4">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D228F4">
        <w:rPr>
          <w:rFonts w:ascii="Times New Roman" w:eastAsia="Times New Roman" w:hAnsi="Times New Roman" w:cs="Times New Roman"/>
          <w:sz w:val="26"/>
          <w:szCs w:val="26"/>
        </w:rPr>
        <w:t>Газпром</w:t>
      </w:r>
      <w:r w:rsidR="00D663CB" w:rsidRPr="00D228F4">
        <w:rPr>
          <w:rFonts w:ascii="Times New Roman" w:eastAsia="Times New Roman" w:hAnsi="Times New Roman" w:cs="Times New Roman"/>
          <w:sz w:val="26"/>
          <w:szCs w:val="26"/>
        </w:rPr>
        <w:t xml:space="preserve"> Газор</w:t>
      </w:r>
      <w:r w:rsidR="008B35B5" w:rsidRPr="00D228F4">
        <w:rPr>
          <w:rFonts w:ascii="Times New Roman" w:eastAsia="Times New Roman" w:hAnsi="Times New Roman" w:cs="Times New Roman"/>
          <w:sz w:val="26"/>
          <w:szCs w:val="26"/>
        </w:rPr>
        <w:t>аспределение Краснодар</w:t>
      </w:r>
      <w:r w:rsidR="004276F5" w:rsidRPr="00D228F4">
        <w:rPr>
          <w:rFonts w:ascii="Times New Roman" w:eastAsia="Times New Roman" w:hAnsi="Times New Roman" w:cs="Times New Roman"/>
          <w:sz w:val="26"/>
          <w:szCs w:val="26"/>
        </w:rPr>
        <w:t>»</w:t>
      </w:r>
      <w:r w:rsidR="008B35B5" w:rsidRPr="00D228F4">
        <w:rPr>
          <w:rFonts w:ascii="Times New Roman" w:eastAsia="Times New Roman" w:hAnsi="Times New Roman" w:cs="Times New Roman"/>
          <w:sz w:val="26"/>
          <w:szCs w:val="26"/>
        </w:rPr>
        <w:t xml:space="preserve"> </w:t>
      </w:r>
      <w:r w:rsidR="00E748C7">
        <w:rPr>
          <w:rFonts w:ascii="Times New Roman" w:eastAsia="Times New Roman" w:hAnsi="Times New Roman" w:cs="Times New Roman"/>
          <w:sz w:val="26"/>
          <w:szCs w:val="26"/>
        </w:rPr>
        <w:t>07.05.2025г</w:t>
      </w:r>
      <w:r w:rsidR="00653551" w:rsidRPr="00D228F4">
        <w:rPr>
          <w:rFonts w:ascii="Times New Roman" w:eastAsia="Times New Roman" w:hAnsi="Times New Roman" w:cs="Times New Roman"/>
          <w:sz w:val="26"/>
          <w:szCs w:val="26"/>
        </w:rPr>
        <w:t>.</w:t>
      </w:r>
      <w:r w:rsidR="008B35B5" w:rsidRPr="00D228F4">
        <w:rPr>
          <w:rFonts w:ascii="Times New Roman" w:eastAsia="Times New Roman" w:hAnsi="Times New Roman" w:cs="Times New Roman"/>
          <w:sz w:val="26"/>
          <w:szCs w:val="26"/>
        </w:rPr>
        <w:t xml:space="preserve"> №33-14-10/</w:t>
      </w:r>
      <w:r w:rsidR="00E748C7">
        <w:rPr>
          <w:rFonts w:ascii="Times New Roman" w:eastAsia="Times New Roman" w:hAnsi="Times New Roman" w:cs="Times New Roman"/>
          <w:sz w:val="26"/>
          <w:szCs w:val="26"/>
        </w:rPr>
        <w:t>7539</w:t>
      </w:r>
      <w:r w:rsidR="004276F5" w:rsidRPr="00D228F4">
        <w:rPr>
          <w:rFonts w:ascii="Times New Roman" w:eastAsia="Times New Roman" w:hAnsi="Times New Roman" w:cs="Times New Roman"/>
          <w:sz w:val="26"/>
          <w:szCs w:val="26"/>
        </w:rPr>
        <w:t>)</w:t>
      </w:r>
      <w:r w:rsidR="004F1842" w:rsidRPr="00D228F4">
        <w:rPr>
          <w:rFonts w:ascii="Times New Roman" w:eastAsia="Times New Roman" w:hAnsi="Times New Roman" w:cs="Times New Roman"/>
          <w:sz w:val="26"/>
          <w:szCs w:val="26"/>
        </w:rPr>
        <w:t>.</w:t>
      </w:r>
      <w:r w:rsidR="00AE790A" w:rsidRPr="00D228F4">
        <w:rPr>
          <w:rFonts w:ascii="Times New Roman" w:eastAsia="Times New Roman" w:hAnsi="Times New Roman" w:cs="Times New Roman"/>
          <w:sz w:val="26"/>
          <w:szCs w:val="26"/>
        </w:rPr>
        <w:t xml:space="preserve"> </w:t>
      </w:r>
      <w:r w:rsidR="00C56C42">
        <w:rPr>
          <w:rFonts w:ascii="Times New Roman" w:eastAsia="Times New Roman" w:hAnsi="Times New Roman" w:cs="Times New Roman"/>
          <w:sz w:val="26"/>
          <w:szCs w:val="26"/>
        </w:rPr>
        <w:t xml:space="preserve">Дополнительно </w:t>
      </w:r>
      <w:proofErr w:type="gramStart"/>
      <w:r w:rsidR="00C56C42">
        <w:rPr>
          <w:rFonts w:ascii="Times New Roman" w:eastAsia="Times New Roman" w:hAnsi="Times New Roman" w:cs="Times New Roman"/>
          <w:sz w:val="26"/>
          <w:szCs w:val="26"/>
        </w:rPr>
        <w:t>сообщается  о</w:t>
      </w:r>
      <w:proofErr w:type="gramEnd"/>
      <w:r w:rsidR="00C56C42">
        <w:rPr>
          <w:rFonts w:ascii="Times New Roman" w:eastAsia="Times New Roman" w:hAnsi="Times New Roman" w:cs="Times New Roman"/>
          <w:sz w:val="26"/>
          <w:szCs w:val="26"/>
        </w:rPr>
        <w:t xml:space="preserve"> наличии технической возможности подключения объекта с максимальным часовым расходом газа не бол</w:t>
      </w:r>
      <w:r w:rsidR="008644F6">
        <w:rPr>
          <w:rFonts w:ascii="Times New Roman" w:eastAsia="Times New Roman" w:hAnsi="Times New Roman" w:cs="Times New Roman"/>
          <w:sz w:val="26"/>
          <w:szCs w:val="26"/>
        </w:rPr>
        <w:t>ее 7 метров кубических в час к г</w:t>
      </w:r>
      <w:r w:rsidR="00C56C42">
        <w:rPr>
          <w:rFonts w:ascii="Times New Roman" w:eastAsia="Times New Roman" w:hAnsi="Times New Roman" w:cs="Times New Roman"/>
          <w:sz w:val="26"/>
          <w:szCs w:val="26"/>
        </w:rPr>
        <w:t>азораспределительной сети</w:t>
      </w:r>
      <w:r w:rsidR="008644F6">
        <w:rPr>
          <w:rFonts w:ascii="Times New Roman" w:eastAsia="Times New Roman" w:hAnsi="Times New Roman" w:cs="Times New Roman"/>
          <w:sz w:val="26"/>
          <w:szCs w:val="26"/>
        </w:rPr>
        <w:t xml:space="preserve">, принадлежащей АО «Газпром газораспределение Краснодар»: от существующего подземного газопровода низкого давления </w:t>
      </w:r>
      <w:proofErr w:type="spellStart"/>
      <w:r w:rsidR="008644F6">
        <w:rPr>
          <w:rFonts w:ascii="Times New Roman" w:eastAsia="Times New Roman" w:hAnsi="Times New Roman" w:cs="Times New Roman"/>
          <w:sz w:val="26"/>
          <w:szCs w:val="26"/>
        </w:rPr>
        <w:t>Дн</w:t>
      </w:r>
      <w:proofErr w:type="spellEnd"/>
      <w:r w:rsidR="008644F6">
        <w:rPr>
          <w:rFonts w:ascii="Times New Roman" w:eastAsia="Times New Roman" w:hAnsi="Times New Roman" w:cs="Times New Roman"/>
          <w:sz w:val="26"/>
          <w:szCs w:val="26"/>
        </w:rPr>
        <w:t xml:space="preserve"> 90 мм по ул. Огородной.</w:t>
      </w:r>
    </w:p>
    <w:p w:rsidR="006C5771" w:rsidRPr="00D228F4" w:rsidRDefault="006C5771">
      <w:pPr>
        <w:spacing w:after="0" w:line="240" w:lineRule="auto"/>
        <w:ind w:left="34" w:firstLine="567"/>
        <w:jc w:val="both"/>
        <w:rPr>
          <w:rFonts w:ascii="Times New Roman" w:eastAsia="Times New Roman" w:hAnsi="Times New Roman" w:cs="Times New Roman"/>
          <w:b/>
          <w:sz w:val="26"/>
          <w:szCs w:val="26"/>
        </w:rPr>
      </w:pPr>
      <w:r w:rsidRPr="00D228F4">
        <w:rPr>
          <w:rFonts w:ascii="Times New Roman" w:eastAsia="Times New Roman" w:hAnsi="Times New Roman" w:cs="Times New Roman"/>
          <w:b/>
          <w:sz w:val="26"/>
          <w:szCs w:val="26"/>
        </w:rPr>
        <w:t xml:space="preserve">Теплоснабжение: </w:t>
      </w:r>
      <w:r w:rsidRPr="00D228F4">
        <w:rPr>
          <w:rFonts w:ascii="Times New Roman" w:eastAsia="Times New Roman" w:hAnsi="Times New Roman" w:cs="Times New Roman"/>
          <w:sz w:val="26"/>
          <w:szCs w:val="26"/>
        </w:rPr>
        <w:t xml:space="preserve">подключение к центральному теплоснабжению невозможно в связи с отсутствием тепловых сетей в данном районе ст. </w:t>
      </w:r>
      <w:r w:rsidR="008644F6">
        <w:rPr>
          <w:rFonts w:ascii="Times New Roman" w:eastAsia="Times New Roman" w:hAnsi="Times New Roman" w:cs="Times New Roman"/>
          <w:sz w:val="26"/>
          <w:szCs w:val="26"/>
        </w:rPr>
        <w:t>Полтавской</w:t>
      </w:r>
      <w:r w:rsidRPr="00D228F4">
        <w:rPr>
          <w:rFonts w:ascii="Times New Roman" w:eastAsia="Times New Roman" w:hAnsi="Times New Roman" w:cs="Times New Roman"/>
          <w:sz w:val="26"/>
          <w:szCs w:val="26"/>
        </w:rPr>
        <w:t>. (Письмо</w:t>
      </w:r>
      <w:r w:rsidRPr="00D228F4">
        <w:rPr>
          <w:rFonts w:ascii="Times New Roman" w:eastAsia="Times New Roman" w:hAnsi="Times New Roman" w:cs="Times New Roman"/>
          <w:color w:val="FF0000"/>
          <w:sz w:val="26"/>
          <w:szCs w:val="26"/>
        </w:rPr>
        <w:t xml:space="preserve"> </w:t>
      </w:r>
      <w:r w:rsidRPr="00D228F4">
        <w:rPr>
          <w:rFonts w:ascii="Times New Roman" w:eastAsia="Times New Roman" w:hAnsi="Times New Roman" w:cs="Times New Roman"/>
          <w:sz w:val="26"/>
          <w:szCs w:val="26"/>
        </w:rPr>
        <w:t xml:space="preserve">МП «ЖКХ» Красноармейского района от </w:t>
      </w:r>
      <w:r w:rsidR="008644F6">
        <w:rPr>
          <w:rFonts w:ascii="Times New Roman" w:eastAsia="Times New Roman" w:hAnsi="Times New Roman" w:cs="Times New Roman"/>
          <w:sz w:val="26"/>
          <w:szCs w:val="26"/>
        </w:rPr>
        <w:t>07.05.2025г.</w:t>
      </w:r>
      <w:r w:rsidRPr="00D228F4">
        <w:rPr>
          <w:rFonts w:ascii="Times New Roman" w:eastAsia="Times New Roman" w:hAnsi="Times New Roman" w:cs="Times New Roman"/>
          <w:sz w:val="26"/>
          <w:szCs w:val="26"/>
        </w:rPr>
        <w:t xml:space="preserve"> №</w:t>
      </w:r>
      <w:r w:rsidR="00F66661" w:rsidRPr="00D228F4">
        <w:rPr>
          <w:rFonts w:ascii="Times New Roman" w:eastAsia="Times New Roman" w:hAnsi="Times New Roman" w:cs="Times New Roman"/>
          <w:sz w:val="26"/>
          <w:szCs w:val="26"/>
        </w:rPr>
        <w:t xml:space="preserve"> </w:t>
      </w:r>
      <w:r w:rsidR="008644F6">
        <w:rPr>
          <w:rFonts w:ascii="Times New Roman" w:eastAsia="Times New Roman" w:hAnsi="Times New Roman" w:cs="Times New Roman"/>
          <w:sz w:val="26"/>
          <w:szCs w:val="26"/>
        </w:rPr>
        <w:t>4/2</w:t>
      </w:r>
      <w:r w:rsidRPr="00D228F4">
        <w:rPr>
          <w:rFonts w:ascii="Times New Roman" w:eastAsia="Times New Roman" w:hAnsi="Times New Roman" w:cs="Times New Roman"/>
          <w:sz w:val="26"/>
          <w:szCs w:val="26"/>
        </w:rPr>
        <w:t>)</w:t>
      </w:r>
      <w:r w:rsidR="008F1DDC" w:rsidRPr="00D228F4">
        <w:rPr>
          <w:rFonts w:ascii="Times New Roman" w:eastAsia="Times New Roman" w:hAnsi="Times New Roman" w:cs="Times New Roman"/>
          <w:sz w:val="26"/>
          <w:szCs w:val="26"/>
        </w:rPr>
        <w:t>.</w:t>
      </w:r>
    </w:p>
    <w:p w:rsidR="008644F6" w:rsidRPr="008644F6" w:rsidRDefault="004C15DA" w:rsidP="008644F6">
      <w:pPr>
        <w:spacing w:after="0" w:line="240" w:lineRule="auto"/>
        <w:ind w:left="34"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b/>
          <w:color w:val="000000"/>
          <w:sz w:val="26"/>
          <w:szCs w:val="26"/>
        </w:rPr>
        <w:t>Параметры разрешенного строительства</w:t>
      </w:r>
      <w:r w:rsidRPr="00D228F4">
        <w:rPr>
          <w:rFonts w:ascii="Times New Roman" w:eastAsia="Times New Roman" w:hAnsi="Times New Roman" w:cs="Times New Roman"/>
          <w:color w:val="000000"/>
          <w:sz w:val="26"/>
          <w:szCs w:val="26"/>
        </w:rPr>
        <w:t>:</w:t>
      </w:r>
      <w:r w:rsidR="00653551" w:rsidRPr="00D228F4">
        <w:rPr>
          <w:rFonts w:ascii="Times New Roman" w:eastAsia="Times New Roman" w:hAnsi="Times New Roman" w:cs="Times New Roman"/>
          <w:color w:val="000000"/>
          <w:sz w:val="26"/>
          <w:szCs w:val="26"/>
        </w:rPr>
        <w:t xml:space="preserve"> </w:t>
      </w:r>
      <w:r w:rsidR="008644F6" w:rsidRPr="008644F6">
        <w:rPr>
          <w:rFonts w:ascii="Times New Roman" w:eastAsia="Times New Roman" w:hAnsi="Times New Roman" w:cs="Times New Roman"/>
          <w:color w:val="000000"/>
          <w:sz w:val="26"/>
          <w:szCs w:val="26"/>
        </w:rPr>
        <w:t xml:space="preserve">в соответствии с правилами землепользования и застройки Полтавского сельского поселения Красноармейского района, утвержденных решением Совета Полтавского </w:t>
      </w:r>
      <w:proofErr w:type="spellStart"/>
      <w:r w:rsidR="008644F6" w:rsidRPr="008644F6">
        <w:rPr>
          <w:rFonts w:ascii="Times New Roman" w:eastAsia="Times New Roman" w:hAnsi="Times New Roman" w:cs="Times New Roman"/>
          <w:color w:val="000000"/>
          <w:sz w:val="26"/>
          <w:szCs w:val="26"/>
        </w:rPr>
        <w:t>сп</w:t>
      </w:r>
      <w:proofErr w:type="spellEnd"/>
      <w:r w:rsidR="008644F6" w:rsidRPr="008644F6">
        <w:rPr>
          <w:rFonts w:ascii="Times New Roman" w:eastAsia="Times New Roman" w:hAnsi="Times New Roman" w:cs="Times New Roman"/>
          <w:color w:val="000000"/>
          <w:sz w:val="26"/>
          <w:szCs w:val="26"/>
        </w:rPr>
        <w:t xml:space="preserve"> от 19.12.2013г. </w:t>
      </w:r>
      <w:r w:rsidR="008644F6" w:rsidRPr="008644F6">
        <w:rPr>
          <w:rFonts w:ascii="Times New Roman" w:eastAsia="Segoe UI Symbol" w:hAnsi="Times New Roman" w:cs="Times New Roman"/>
          <w:color w:val="000000"/>
          <w:sz w:val="26"/>
          <w:szCs w:val="26"/>
        </w:rPr>
        <w:t>№</w:t>
      </w:r>
      <w:r w:rsidR="008644F6" w:rsidRPr="008644F6">
        <w:rPr>
          <w:rFonts w:ascii="Times New Roman" w:eastAsia="Times New Roman" w:hAnsi="Times New Roman" w:cs="Times New Roman"/>
          <w:color w:val="000000"/>
          <w:sz w:val="26"/>
          <w:szCs w:val="26"/>
        </w:rPr>
        <w:t xml:space="preserve"> 61/7, в редакциях решений Совета МО Красноармейский район от 23.11.2016г. №20/7, от 23.08.2017г. №32/10, от 25.07.2018г. №46/3, от 25.09.2019г. №65/3, от 22.07.2020 г.  №78/8, от 28.04.2021 г. №12/7, от 25.05.2022г. №30/6, от 14.12.2022г. №38/13, от 25.10.2023г. № 50/6.</w:t>
      </w:r>
    </w:p>
    <w:p w:rsidR="00AE18E9" w:rsidRPr="00D228F4" w:rsidRDefault="004C15DA">
      <w:pPr>
        <w:spacing w:after="0" w:line="240" w:lineRule="auto"/>
        <w:ind w:left="34"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 xml:space="preserve">Земельный участок расположен в </w:t>
      </w:r>
      <w:r w:rsidR="00166054" w:rsidRPr="00D228F4">
        <w:rPr>
          <w:rFonts w:ascii="Times New Roman" w:eastAsia="Times New Roman" w:hAnsi="Times New Roman" w:cs="Times New Roman"/>
          <w:color w:val="000000"/>
          <w:sz w:val="26"/>
          <w:szCs w:val="26"/>
        </w:rPr>
        <w:t xml:space="preserve">зоне </w:t>
      </w:r>
      <w:r w:rsidR="00AE18E9" w:rsidRPr="00D228F4">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D228F4">
        <w:rPr>
          <w:rFonts w:ascii="Times New Roman" w:eastAsia="Times New Roman" w:hAnsi="Times New Roman" w:cs="Times New Roman"/>
          <w:color w:val="000000"/>
          <w:sz w:val="26"/>
          <w:szCs w:val="26"/>
        </w:rPr>
        <w:t xml:space="preserve"> для которой установлены </w:t>
      </w:r>
      <w:r w:rsidRPr="00D228F4">
        <w:rPr>
          <w:rFonts w:ascii="Times New Roman" w:eastAsia="Times New Roman" w:hAnsi="Times New Roman" w:cs="Times New Roman"/>
          <w:color w:val="000000"/>
          <w:sz w:val="26"/>
          <w:szCs w:val="26"/>
        </w:rPr>
        <w:lastRenderedPageBreak/>
        <w:t>следующие предельные параметры разре</w:t>
      </w:r>
      <w:r w:rsidR="007C5F49" w:rsidRPr="00D228F4">
        <w:rPr>
          <w:rFonts w:ascii="Times New Roman" w:eastAsia="Times New Roman" w:hAnsi="Times New Roman" w:cs="Times New Roman"/>
          <w:color w:val="000000"/>
          <w:sz w:val="26"/>
          <w:szCs w:val="26"/>
        </w:rPr>
        <w:t>шенного строительства</w:t>
      </w:r>
      <w:r w:rsidRPr="00D228F4">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D228F4">
        <w:rPr>
          <w:rFonts w:ascii="Times New Roman" w:eastAsia="Times New Roman" w:hAnsi="Times New Roman" w:cs="Times New Roman"/>
          <w:color w:val="000000"/>
          <w:sz w:val="26"/>
          <w:szCs w:val="26"/>
        </w:rPr>
        <w:t xml:space="preserve">го кодекса Российской Федерации, </w:t>
      </w:r>
    </w:p>
    <w:p w:rsidR="00FE74CC" w:rsidRPr="00D228F4" w:rsidRDefault="008644F6" w:rsidP="00FE74CC">
      <w:pPr>
        <w:pStyle w:val="Default"/>
        <w:jc w:val="both"/>
        <w:rPr>
          <w:sz w:val="26"/>
          <w:szCs w:val="26"/>
        </w:rPr>
      </w:pPr>
      <w:r>
        <w:rPr>
          <w:sz w:val="26"/>
          <w:szCs w:val="26"/>
        </w:rPr>
        <w:t>-</w:t>
      </w:r>
      <w:r w:rsidR="00FE74CC" w:rsidRPr="00D228F4">
        <w:rPr>
          <w:sz w:val="26"/>
          <w:szCs w:val="26"/>
        </w:rPr>
        <w:t xml:space="preserve">минимальная/максимальная площадь </w:t>
      </w:r>
      <w:proofErr w:type="gramStart"/>
      <w:r w:rsidR="00FE74CC" w:rsidRPr="00D228F4">
        <w:rPr>
          <w:sz w:val="26"/>
          <w:szCs w:val="26"/>
        </w:rPr>
        <w:t>земельных участков</w:t>
      </w:r>
      <w:proofErr w:type="gramEnd"/>
      <w:r w:rsidR="00FE74CC" w:rsidRPr="00D228F4">
        <w:rPr>
          <w:sz w:val="26"/>
          <w:szCs w:val="26"/>
        </w:rPr>
        <w:t xml:space="preserve"> образуемых из земель, находящихся в государственной или муниципальной собственности – 1000 /1500 кв. м; </w:t>
      </w:r>
    </w:p>
    <w:p w:rsidR="00FE74CC" w:rsidRPr="00D228F4" w:rsidRDefault="00FE74CC" w:rsidP="00FE74CC">
      <w:pPr>
        <w:pStyle w:val="Default"/>
        <w:jc w:val="both"/>
        <w:rPr>
          <w:sz w:val="26"/>
          <w:szCs w:val="26"/>
        </w:rPr>
      </w:pPr>
      <w:r w:rsidRPr="00D228F4">
        <w:rPr>
          <w:sz w:val="26"/>
          <w:szCs w:val="26"/>
        </w:rPr>
        <w:t xml:space="preserve">- минимальная/максимальная площадь </w:t>
      </w:r>
      <w:proofErr w:type="gramStart"/>
      <w:r w:rsidRPr="00D228F4">
        <w:rPr>
          <w:sz w:val="26"/>
          <w:szCs w:val="26"/>
        </w:rPr>
        <w:t>земельных участков</w:t>
      </w:r>
      <w:proofErr w:type="gramEnd"/>
      <w:r w:rsidRPr="00D228F4">
        <w:rPr>
          <w:sz w:val="26"/>
          <w:szCs w:val="26"/>
        </w:rPr>
        <w:t xml:space="preserve"> образуемых из земельных участков, находящихся в частной собственности – 1000 /3500 кв. м; </w:t>
      </w:r>
    </w:p>
    <w:p w:rsidR="00FE74CC" w:rsidRPr="00D228F4" w:rsidRDefault="00FE74CC" w:rsidP="00FE74CC">
      <w:pPr>
        <w:pStyle w:val="Default"/>
        <w:jc w:val="both"/>
        <w:rPr>
          <w:sz w:val="26"/>
          <w:szCs w:val="26"/>
        </w:rPr>
      </w:pPr>
      <w:r w:rsidRPr="00D228F4">
        <w:rPr>
          <w:sz w:val="26"/>
          <w:szCs w:val="26"/>
        </w:rPr>
        <w:t xml:space="preserve">- минимальная/максимальная площадь </w:t>
      </w:r>
      <w:proofErr w:type="gramStart"/>
      <w:r w:rsidRPr="00D228F4">
        <w:rPr>
          <w:sz w:val="26"/>
          <w:szCs w:val="26"/>
        </w:rPr>
        <w:t>земельных участков</w:t>
      </w:r>
      <w:proofErr w:type="gramEnd"/>
      <w:r w:rsidRPr="00D228F4">
        <w:rPr>
          <w:sz w:val="26"/>
          <w:szCs w:val="26"/>
        </w:rPr>
        <w:t xml:space="preserve"> образуемых при </w:t>
      </w:r>
      <w:proofErr w:type="spellStart"/>
      <w:r w:rsidRPr="00D228F4">
        <w:rPr>
          <w:sz w:val="26"/>
          <w:szCs w:val="26"/>
        </w:rPr>
        <w:t>перерас-пределении</w:t>
      </w:r>
      <w:proofErr w:type="spellEnd"/>
      <w:r w:rsidRPr="00D228F4">
        <w:rPr>
          <w:sz w:val="26"/>
          <w:szCs w:val="26"/>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Pr="00D228F4" w:rsidRDefault="00FE74CC" w:rsidP="00FE74CC">
      <w:pPr>
        <w:pStyle w:val="Default"/>
        <w:jc w:val="both"/>
        <w:rPr>
          <w:sz w:val="26"/>
          <w:szCs w:val="26"/>
        </w:rPr>
      </w:pPr>
      <w:r w:rsidRPr="00D228F4">
        <w:rPr>
          <w:sz w:val="26"/>
          <w:szCs w:val="26"/>
        </w:rPr>
        <w:t xml:space="preserve">- минимальная ширина земельных участков вдоль фронта улицы (проезда)– 12 м; </w:t>
      </w:r>
    </w:p>
    <w:p w:rsidR="00FE74CC" w:rsidRPr="00D228F4" w:rsidRDefault="00FE74CC" w:rsidP="00FE74CC">
      <w:pPr>
        <w:pStyle w:val="Default"/>
        <w:jc w:val="both"/>
        <w:rPr>
          <w:sz w:val="26"/>
          <w:szCs w:val="26"/>
        </w:rPr>
      </w:pPr>
      <w:r w:rsidRPr="00D228F4">
        <w:rPr>
          <w:sz w:val="26"/>
          <w:szCs w:val="26"/>
        </w:rPr>
        <w:t xml:space="preserve">- максимальное количество объектов индивидуального жилищного строительства в </w:t>
      </w:r>
      <w:proofErr w:type="gramStart"/>
      <w:r w:rsidRPr="00D228F4">
        <w:rPr>
          <w:sz w:val="26"/>
          <w:szCs w:val="26"/>
        </w:rPr>
        <w:t>пре-делах</w:t>
      </w:r>
      <w:proofErr w:type="gramEnd"/>
      <w:r w:rsidRPr="00D228F4">
        <w:rPr>
          <w:sz w:val="26"/>
          <w:szCs w:val="26"/>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Pr="00D228F4" w:rsidRDefault="00FE74CC" w:rsidP="00FE74CC">
      <w:pPr>
        <w:pStyle w:val="Default"/>
        <w:jc w:val="both"/>
        <w:rPr>
          <w:sz w:val="26"/>
          <w:szCs w:val="26"/>
        </w:rPr>
      </w:pPr>
      <w:r w:rsidRPr="00D228F4">
        <w:rPr>
          <w:sz w:val="26"/>
          <w:szCs w:val="26"/>
        </w:rPr>
        <w:t xml:space="preserve">- максимальное количество этажей зданий – 3 этажа (включая мансардный этаж); </w:t>
      </w:r>
    </w:p>
    <w:p w:rsidR="00FE74CC" w:rsidRPr="00D228F4" w:rsidRDefault="00FE74CC" w:rsidP="00FE74CC">
      <w:pPr>
        <w:pStyle w:val="Default"/>
        <w:jc w:val="both"/>
        <w:rPr>
          <w:sz w:val="26"/>
          <w:szCs w:val="26"/>
        </w:rPr>
      </w:pPr>
      <w:r w:rsidRPr="00D228F4">
        <w:rPr>
          <w:sz w:val="26"/>
          <w:szCs w:val="26"/>
        </w:rPr>
        <w:t xml:space="preserve">- максимальная высота зданий – для объектов с углом наклона кровли до 15° – 10 м, с углом наклона кровли более 15° - 13 м; </w:t>
      </w:r>
    </w:p>
    <w:p w:rsidR="00FE74CC" w:rsidRPr="00D228F4" w:rsidRDefault="00FE74CC" w:rsidP="00FE74CC">
      <w:pPr>
        <w:pStyle w:val="Default"/>
        <w:jc w:val="both"/>
        <w:rPr>
          <w:sz w:val="26"/>
          <w:szCs w:val="26"/>
        </w:rPr>
      </w:pPr>
      <w:r w:rsidRPr="00D228F4">
        <w:rPr>
          <w:sz w:val="26"/>
          <w:szCs w:val="26"/>
        </w:rPr>
        <w:t xml:space="preserve">- максимальная общая площадь объекта индивидуального жилищного строительства – 300 </w:t>
      </w:r>
      <w:proofErr w:type="spellStart"/>
      <w:r w:rsidRPr="00D228F4">
        <w:rPr>
          <w:sz w:val="26"/>
          <w:szCs w:val="26"/>
        </w:rPr>
        <w:t>кв.м</w:t>
      </w:r>
      <w:proofErr w:type="spellEnd"/>
      <w:r w:rsidRPr="00D228F4">
        <w:rPr>
          <w:sz w:val="26"/>
          <w:szCs w:val="26"/>
        </w:rPr>
        <w:t xml:space="preserve">.; </w:t>
      </w:r>
    </w:p>
    <w:p w:rsidR="00FE74CC" w:rsidRPr="00D228F4" w:rsidRDefault="00FE74CC" w:rsidP="00FE74CC">
      <w:pPr>
        <w:pStyle w:val="Default"/>
        <w:jc w:val="both"/>
        <w:rPr>
          <w:sz w:val="26"/>
          <w:szCs w:val="26"/>
        </w:rPr>
      </w:pPr>
      <w:r w:rsidRPr="00D228F4">
        <w:rPr>
          <w:sz w:val="26"/>
          <w:szCs w:val="26"/>
        </w:rPr>
        <w:t xml:space="preserve">- максимальный процент застройки в границах земельного участка – 60%; </w:t>
      </w:r>
    </w:p>
    <w:p w:rsidR="00FE74CC" w:rsidRPr="00D228F4" w:rsidRDefault="00FE74CC" w:rsidP="00FE74CC">
      <w:pPr>
        <w:pStyle w:val="Default"/>
        <w:jc w:val="both"/>
        <w:rPr>
          <w:sz w:val="26"/>
          <w:szCs w:val="26"/>
        </w:rPr>
      </w:pPr>
      <w:r w:rsidRPr="00D228F4">
        <w:rPr>
          <w:sz w:val="26"/>
          <w:szCs w:val="26"/>
        </w:rPr>
        <w:t xml:space="preserve">- максимальный процент застройки подземной части – не регламентируется; </w:t>
      </w:r>
    </w:p>
    <w:p w:rsidR="00FE74CC" w:rsidRPr="00D228F4" w:rsidRDefault="00FE74CC" w:rsidP="00FE74CC">
      <w:pPr>
        <w:pStyle w:val="Default"/>
        <w:jc w:val="both"/>
        <w:rPr>
          <w:sz w:val="26"/>
          <w:szCs w:val="26"/>
        </w:rPr>
      </w:pPr>
      <w:r w:rsidRPr="00D228F4">
        <w:rPr>
          <w:sz w:val="26"/>
          <w:szCs w:val="26"/>
        </w:rPr>
        <w:t xml:space="preserve">- минимальные отступы до границ смежных земельных участков - 3 м; </w:t>
      </w:r>
    </w:p>
    <w:p w:rsidR="00FE74CC" w:rsidRPr="00D228F4" w:rsidRDefault="00FE74CC" w:rsidP="00FE74CC">
      <w:pPr>
        <w:pStyle w:val="Default"/>
        <w:jc w:val="both"/>
        <w:rPr>
          <w:sz w:val="26"/>
          <w:szCs w:val="26"/>
        </w:rPr>
      </w:pPr>
      <w:r w:rsidRPr="00D228F4">
        <w:rPr>
          <w:sz w:val="26"/>
          <w:szCs w:val="26"/>
        </w:rPr>
        <w:t xml:space="preserve">- минимальный отступ от красной линии улиц/проездов – 5/3 м. </w:t>
      </w:r>
    </w:p>
    <w:p w:rsidR="00FE74CC" w:rsidRPr="00D228F4" w:rsidRDefault="00FE74CC" w:rsidP="00FE74CC">
      <w:pPr>
        <w:pStyle w:val="Default"/>
        <w:jc w:val="both"/>
        <w:rPr>
          <w:sz w:val="26"/>
          <w:szCs w:val="26"/>
        </w:rPr>
      </w:pPr>
      <w:r w:rsidRPr="00D228F4">
        <w:rPr>
          <w:sz w:val="26"/>
          <w:szCs w:val="26"/>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Pr="00D228F4" w:rsidRDefault="00E65EC0" w:rsidP="006412FF">
      <w:pPr>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 xml:space="preserve"> </w:t>
      </w:r>
      <w:r w:rsidR="004C15DA" w:rsidRPr="00D228F4">
        <w:rPr>
          <w:rFonts w:ascii="Times New Roman" w:eastAsia="Times New Roman" w:hAnsi="Times New Roman" w:cs="Times New Roman"/>
          <w:color w:val="000000"/>
          <w:sz w:val="26"/>
          <w:szCs w:val="26"/>
        </w:rPr>
        <w:t xml:space="preserve"> </w:t>
      </w:r>
      <w:r w:rsidR="00FE74CC" w:rsidRPr="00D228F4">
        <w:rPr>
          <w:rFonts w:ascii="Times New Roman" w:eastAsia="Times New Roman" w:hAnsi="Times New Roman" w:cs="Times New Roman"/>
          <w:color w:val="000000"/>
          <w:sz w:val="26"/>
          <w:szCs w:val="26"/>
        </w:rPr>
        <w:t xml:space="preserve">       </w:t>
      </w:r>
      <w:r w:rsidR="004C15DA" w:rsidRPr="00D228F4">
        <w:rPr>
          <w:rFonts w:ascii="Times New Roman" w:eastAsia="Times New Roman" w:hAnsi="Times New Roman" w:cs="Times New Roman"/>
          <w:color w:val="000000"/>
          <w:sz w:val="26"/>
          <w:szCs w:val="26"/>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D228F4">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D228F4" w:rsidRDefault="004C15DA">
      <w:pPr>
        <w:spacing w:after="0" w:line="240" w:lineRule="auto"/>
        <w:jc w:val="both"/>
        <w:rPr>
          <w:rFonts w:ascii="Times New Roman" w:eastAsia="Times New Roman" w:hAnsi="Times New Roman" w:cs="Times New Roman"/>
          <w:color w:val="000000"/>
          <w:spacing w:val="-1"/>
          <w:sz w:val="26"/>
          <w:szCs w:val="26"/>
        </w:rPr>
      </w:pPr>
      <w:r w:rsidRPr="00D228F4">
        <w:rPr>
          <w:rFonts w:ascii="Times New Roman" w:eastAsia="Times New Roman" w:hAnsi="Times New Roman" w:cs="Times New Roman"/>
          <w:color w:val="000000"/>
          <w:spacing w:val="-1"/>
          <w:sz w:val="26"/>
          <w:szCs w:val="26"/>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D228F4" w:rsidRDefault="004C15DA">
      <w:pPr>
        <w:spacing w:after="0" w:line="240" w:lineRule="auto"/>
        <w:jc w:val="both"/>
        <w:rPr>
          <w:rFonts w:ascii="Times New Roman" w:eastAsia="Times New Roman" w:hAnsi="Times New Roman" w:cs="Times New Roman"/>
          <w:color w:val="000000"/>
          <w:spacing w:val="-1"/>
          <w:sz w:val="26"/>
          <w:szCs w:val="26"/>
        </w:rPr>
      </w:pPr>
      <w:r w:rsidRPr="00D228F4">
        <w:rPr>
          <w:rFonts w:ascii="Times New Roman" w:eastAsia="Times New Roman" w:hAnsi="Times New Roman" w:cs="Times New Roman"/>
          <w:color w:val="000000"/>
          <w:spacing w:val="-1"/>
          <w:sz w:val="26"/>
          <w:szCs w:val="26"/>
        </w:rPr>
        <w:t xml:space="preserve">        Договор аренды земельного участка подлежит государственной регистрации </w:t>
      </w:r>
      <w:proofErr w:type="gramStart"/>
      <w:r w:rsidRPr="00D228F4">
        <w:rPr>
          <w:rFonts w:ascii="Times New Roman" w:eastAsia="Times New Roman" w:hAnsi="Times New Roman" w:cs="Times New Roman"/>
          <w:color w:val="000000"/>
          <w:spacing w:val="-1"/>
          <w:sz w:val="26"/>
          <w:szCs w:val="26"/>
        </w:rPr>
        <w:t>в порядке</w:t>
      </w:r>
      <w:proofErr w:type="gramEnd"/>
      <w:r w:rsidRPr="00D228F4">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D228F4" w:rsidRDefault="004C15DA">
      <w:pPr>
        <w:spacing w:after="0" w:line="240" w:lineRule="auto"/>
        <w:ind w:firstLine="567"/>
        <w:jc w:val="center"/>
        <w:rPr>
          <w:rFonts w:ascii="Times New Roman" w:eastAsia="Times New Roman" w:hAnsi="Times New Roman" w:cs="Times New Roman"/>
          <w:b/>
          <w:color w:val="000000"/>
          <w:sz w:val="26"/>
          <w:szCs w:val="26"/>
        </w:rPr>
      </w:pPr>
      <w:r w:rsidRPr="00D228F4">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D228F4">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D228F4">
          <w:rPr>
            <w:rFonts w:ascii="Times New Roman" w:eastAsia="Times New Roman" w:hAnsi="Times New Roman" w:cs="Times New Roman"/>
            <w:color w:val="0000FF"/>
            <w:sz w:val="26"/>
            <w:szCs w:val="26"/>
            <w:u w:val="single"/>
          </w:rPr>
          <w:t>www.torgi.gov.ru</w:t>
        </w:r>
      </w:hyperlink>
      <w:r w:rsidRPr="00D228F4">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D228F4">
          <w:rPr>
            <w:rFonts w:ascii="Times New Roman" w:eastAsia="Times New Roman" w:hAnsi="Times New Roman" w:cs="Times New Roman"/>
            <w:color w:val="363636"/>
            <w:sz w:val="26"/>
            <w:szCs w:val="26"/>
            <w:u w:val="single"/>
          </w:rPr>
          <w:t>http://krasnarm.ru</w:t>
        </w:r>
      </w:hyperlink>
      <w:r w:rsidRPr="00D228F4">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D228F4">
          <w:rPr>
            <w:rFonts w:ascii="Times New Roman" w:eastAsia="Times New Roman" w:hAnsi="Times New Roman" w:cs="Times New Roman"/>
            <w:color w:val="0000FF"/>
            <w:sz w:val="26"/>
            <w:szCs w:val="26"/>
            <w:u w:val="single"/>
          </w:rPr>
          <w:t>http://utp.sberbank-ast.ru</w:t>
        </w:r>
      </w:hyperlink>
      <w:r w:rsidRPr="00D228F4">
        <w:rPr>
          <w:rFonts w:ascii="Times New Roman" w:eastAsia="Times New Roman" w:hAnsi="Times New Roman" w:cs="Times New Roman"/>
          <w:color w:val="000000"/>
          <w:sz w:val="26"/>
          <w:szCs w:val="26"/>
        </w:rPr>
        <w:t>.</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D228F4">
        <w:rPr>
          <w:rFonts w:ascii="Segoe UI Symbol" w:eastAsia="Segoe UI Symbol" w:hAnsi="Segoe UI Symbol" w:cs="Segoe UI Symbol"/>
          <w:color w:val="000000"/>
          <w:sz w:val="26"/>
          <w:szCs w:val="26"/>
        </w:rPr>
        <w:t>№</w:t>
      </w:r>
      <w:r w:rsidRPr="00D228F4">
        <w:rPr>
          <w:rFonts w:ascii="Times New Roman" w:eastAsia="Times New Roman" w:hAnsi="Times New Roman" w:cs="Times New Roman"/>
          <w:color w:val="000000"/>
          <w:sz w:val="26"/>
          <w:szCs w:val="26"/>
        </w:rPr>
        <w:t xml:space="preserve"> 1. Телефон для справок 8 (86165) 3-37-52</w:t>
      </w:r>
    </w:p>
    <w:p w:rsidR="00EF3254" w:rsidRPr="00D228F4" w:rsidRDefault="004C15DA">
      <w:pPr>
        <w:spacing w:after="0" w:line="240" w:lineRule="auto"/>
        <w:ind w:firstLine="567"/>
        <w:jc w:val="both"/>
        <w:rPr>
          <w:rFonts w:ascii="Times New Roman" w:eastAsia="Times New Roman" w:hAnsi="Times New Roman" w:cs="Times New Roman"/>
          <w:color w:val="FF0000"/>
          <w:sz w:val="26"/>
          <w:szCs w:val="26"/>
        </w:rPr>
      </w:pPr>
      <w:r w:rsidRPr="00D228F4">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D228F4">
        <w:rPr>
          <w:rFonts w:ascii="Times New Roman" w:eastAsia="Segoe UI Symbol" w:hAnsi="Times New Roman" w:cs="Times New Roman"/>
          <w:color w:val="000000"/>
          <w:sz w:val="26"/>
          <w:szCs w:val="26"/>
        </w:rPr>
        <w:t>№</w:t>
      </w:r>
      <w:r w:rsidRPr="00D228F4">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D228F4">
        <w:rPr>
          <w:rFonts w:ascii="Times New Roman" w:eastAsia="Times New Roman" w:hAnsi="Times New Roman" w:cs="Times New Roman"/>
          <w:color w:val="FF0000"/>
          <w:sz w:val="26"/>
          <w:szCs w:val="26"/>
        </w:rPr>
        <w:t>.</w:t>
      </w:r>
    </w:p>
    <w:p w:rsidR="00EF3254" w:rsidRPr="00D228F4" w:rsidRDefault="004C15DA">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D228F4"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 xml:space="preserve">дата и время </w:t>
      </w:r>
      <w:proofErr w:type="gramStart"/>
      <w:r w:rsidRPr="00D228F4">
        <w:rPr>
          <w:rFonts w:ascii="Times New Roman" w:eastAsia="Times New Roman" w:hAnsi="Times New Roman" w:cs="Times New Roman"/>
          <w:b/>
          <w:color w:val="363636"/>
          <w:sz w:val="26"/>
          <w:szCs w:val="26"/>
          <w:shd w:val="clear" w:color="auto" w:fill="FFFFFF"/>
        </w:rPr>
        <w:t>начала,  и</w:t>
      </w:r>
      <w:proofErr w:type="gramEnd"/>
      <w:r w:rsidRPr="00D228F4">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 </w:t>
      </w:r>
      <w:r w:rsidRPr="00D228F4">
        <w:rPr>
          <w:rFonts w:ascii="Times New Roman" w:eastAsia="Times New Roman" w:hAnsi="Times New Roman" w:cs="Times New Roman"/>
          <w:b/>
          <w:color w:val="363636"/>
          <w:sz w:val="26"/>
          <w:szCs w:val="26"/>
          <w:shd w:val="clear" w:color="auto" w:fill="FFFFFF"/>
        </w:rPr>
        <w:tab/>
      </w:r>
      <w:r w:rsidRPr="00D228F4">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D228F4">
          <w:rPr>
            <w:rFonts w:ascii="Times New Roman" w:eastAsia="Times New Roman" w:hAnsi="Times New Roman" w:cs="Times New Roman"/>
            <w:color w:val="363636"/>
            <w:sz w:val="26"/>
            <w:szCs w:val="26"/>
            <w:u w:val="single"/>
            <w:shd w:val="clear" w:color="auto" w:fill="FFFFFF"/>
          </w:rPr>
          <w:t>http://utp.sberbank-ast.ru</w:t>
        </w:r>
      </w:hyperlink>
      <w:r w:rsidRPr="00D228F4">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sidRPr="00D228F4">
        <w:rPr>
          <w:rFonts w:ascii="Times New Roman" w:eastAsia="Times New Roman" w:hAnsi="Times New Roman" w:cs="Times New Roman"/>
          <w:color w:val="363636"/>
          <w:sz w:val="26"/>
          <w:szCs w:val="26"/>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D228F4"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D228F4"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D228F4">
        <w:rPr>
          <w:rFonts w:ascii="Times New Roman" w:eastAsia="Times New Roman" w:hAnsi="Times New Roman" w:cs="Times New Roman"/>
          <w:color w:val="363636"/>
          <w:sz w:val="26"/>
          <w:szCs w:val="26"/>
          <w:shd w:val="clear" w:color="auto" w:fill="FFFFFF"/>
        </w:rPr>
        <w:t>.</w:t>
      </w:r>
    </w:p>
    <w:p w:rsidR="00215030" w:rsidRPr="00D228F4"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2. К</w:t>
      </w:r>
      <w:r w:rsidR="00215030" w:rsidRPr="00D228F4">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D228F4">
        <w:rPr>
          <w:rFonts w:ascii="Times New Roman" w:eastAsia="Times New Roman" w:hAnsi="Times New Roman" w:cs="Times New Roman"/>
          <w:b/>
          <w:color w:val="363636"/>
          <w:sz w:val="26"/>
          <w:szCs w:val="26"/>
          <w:shd w:val="clear" w:color="auto" w:fill="FFFFFF"/>
        </w:rPr>
        <w:t>все страницы паспорта</w:t>
      </w:r>
      <w:r w:rsidR="00C322BF" w:rsidRPr="00D228F4">
        <w:rPr>
          <w:rFonts w:ascii="Times New Roman" w:eastAsia="Times New Roman" w:hAnsi="Times New Roman" w:cs="Times New Roman"/>
          <w:b/>
          <w:color w:val="363636"/>
          <w:sz w:val="26"/>
          <w:szCs w:val="26"/>
          <w:shd w:val="clear" w:color="auto" w:fill="FFFFFF"/>
        </w:rPr>
        <w:t xml:space="preserve"> (включая обложку)</w:t>
      </w:r>
      <w:r w:rsidRPr="00D228F4">
        <w:rPr>
          <w:rFonts w:ascii="Times New Roman" w:eastAsia="Times New Roman" w:hAnsi="Times New Roman" w:cs="Times New Roman"/>
          <w:b/>
          <w:color w:val="363636"/>
          <w:sz w:val="26"/>
          <w:szCs w:val="26"/>
          <w:shd w:val="clear" w:color="auto" w:fill="FFFFFF"/>
        </w:rPr>
        <w:t>.</w:t>
      </w:r>
      <w:r w:rsidR="00215030" w:rsidRPr="00D228F4">
        <w:rPr>
          <w:rFonts w:ascii="Times New Roman" w:eastAsia="Times New Roman" w:hAnsi="Times New Roman" w:cs="Times New Roman"/>
          <w:color w:val="363636"/>
          <w:sz w:val="26"/>
          <w:szCs w:val="26"/>
          <w:shd w:val="clear" w:color="auto" w:fill="FFFFFF"/>
        </w:rPr>
        <w:t xml:space="preserve"> </w:t>
      </w:r>
    </w:p>
    <w:p w:rsidR="00215030" w:rsidRPr="00D228F4"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D228F4"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4. </w:t>
      </w:r>
      <w:proofErr w:type="gramStart"/>
      <w:r w:rsidRPr="00D228F4">
        <w:rPr>
          <w:rFonts w:ascii="Times New Roman" w:eastAsia="Times New Roman" w:hAnsi="Times New Roman" w:cs="Times New Roman"/>
          <w:color w:val="363636"/>
          <w:sz w:val="26"/>
          <w:szCs w:val="26"/>
          <w:shd w:val="clear" w:color="auto" w:fill="FFFFFF"/>
        </w:rPr>
        <w:t>Надлежащим образом</w:t>
      </w:r>
      <w:proofErr w:type="gramEnd"/>
      <w:r w:rsidRPr="00D228F4">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D228F4"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D228F4"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D228F4">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D228F4">
        <w:rPr>
          <w:rFonts w:ascii="Times New Roman" w:eastAsia="Times New Roman" w:hAnsi="Times New Roman" w:cs="Times New Roman"/>
          <w:sz w:val="26"/>
          <w:szCs w:val="26"/>
          <w:shd w:val="clear" w:color="auto" w:fill="FFFFFF"/>
        </w:rPr>
        <w:t>площадки</w:t>
      </w:r>
      <w:r w:rsidRPr="00D228F4">
        <w:rPr>
          <w:rFonts w:ascii="Times New Roman" w:eastAsia="Times New Roman" w:hAnsi="Times New Roman" w:cs="Times New Roman"/>
          <w:color w:val="363636"/>
          <w:sz w:val="26"/>
          <w:szCs w:val="26"/>
          <w:shd w:val="clear" w:color="auto" w:fill="FFFFFF"/>
        </w:rPr>
        <w:t> .</w:t>
      </w:r>
      <w:proofErr w:type="gramEnd"/>
      <w:r w:rsidRPr="00D228F4">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D228F4">
          <w:rPr>
            <w:rFonts w:ascii="Times New Roman" w:eastAsia="Times New Roman" w:hAnsi="Times New Roman" w:cs="Times New Roman"/>
            <w:color w:val="363636"/>
            <w:sz w:val="26"/>
            <w:szCs w:val="26"/>
            <w:u w:val="single"/>
            <w:shd w:val="clear" w:color="auto" w:fill="FFFFFF"/>
          </w:rPr>
          <w:t>www.sberbank-ast.ru</w:t>
        </w:r>
      </w:hyperlink>
      <w:r w:rsidRPr="00D228F4">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 </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АО "Сбербанк-АСТ"</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7707308480</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770401001</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40702810300020038047</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 </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ПАО"СБЕРБАНК РОССИИ" г. МОСКВА</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044525225</w:t>
            </w:r>
          </w:p>
        </w:tc>
      </w:tr>
      <w:tr w:rsidR="00EF3254" w:rsidRPr="00D228F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D228F4" w:rsidRDefault="004C15DA">
            <w:pPr>
              <w:spacing w:after="0" w:line="240" w:lineRule="auto"/>
              <w:jc w:val="both"/>
              <w:rPr>
                <w:sz w:val="26"/>
                <w:szCs w:val="26"/>
              </w:rPr>
            </w:pPr>
            <w:r w:rsidRPr="00D228F4">
              <w:rPr>
                <w:rFonts w:ascii="Times New Roman" w:eastAsia="Times New Roman" w:hAnsi="Times New Roman" w:cs="Times New Roman"/>
                <w:color w:val="363636"/>
                <w:sz w:val="26"/>
                <w:szCs w:val="26"/>
              </w:rPr>
              <w:t>30101810400000000225</w:t>
            </w:r>
          </w:p>
        </w:tc>
      </w:tr>
    </w:tbl>
    <w:p w:rsidR="00EF3254" w:rsidRPr="00D228F4"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      </w:t>
      </w:r>
      <w:r w:rsidR="004C15DA" w:rsidRPr="00D228F4">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D228F4">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D228F4"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        </w:t>
      </w:r>
      <w:r w:rsidR="004C15DA" w:rsidRPr="00D228F4">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041519" w:rsidRDefault="00041519" w:rsidP="00041519">
      <w:pPr>
        <w:spacing w:after="0" w:line="240" w:lineRule="auto"/>
        <w:ind w:firstLine="708"/>
        <w:jc w:val="both"/>
        <w:rPr>
          <w:color w:val="22272F"/>
          <w:sz w:val="23"/>
          <w:szCs w:val="23"/>
          <w:shd w:val="clear" w:color="auto" w:fill="FFFFFF"/>
        </w:rPr>
      </w:pPr>
      <w:r w:rsidRPr="00041519">
        <w:rPr>
          <w:rFonts w:ascii="Times New Roman" w:hAnsi="Times New Roman" w:cs="Times New Roman"/>
          <w:color w:val="22272F"/>
          <w:sz w:val="26"/>
          <w:szCs w:val="26"/>
          <w:shd w:val="clear" w:color="auto" w:fill="FFFFFF"/>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r>
        <w:rPr>
          <w:color w:val="22272F"/>
          <w:sz w:val="23"/>
          <w:szCs w:val="23"/>
          <w:shd w:val="clear" w:color="auto" w:fill="FFFFFF"/>
        </w:rPr>
        <w:t>.</w:t>
      </w:r>
    </w:p>
    <w:p w:rsidR="00EF3254" w:rsidRPr="00D228F4" w:rsidRDefault="004C15DA" w:rsidP="00041519">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7">
        <w:r w:rsidRPr="00D228F4">
          <w:rPr>
            <w:rFonts w:ascii="Times New Roman" w:eastAsia="Times New Roman" w:hAnsi="Times New Roman" w:cs="Times New Roman"/>
            <w:b/>
            <w:color w:val="0000FF"/>
            <w:sz w:val="26"/>
            <w:szCs w:val="26"/>
            <w:u w:val="single"/>
            <w:shd w:val="clear" w:color="auto" w:fill="FFFFFF"/>
          </w:rPr>
          <w:t>статьей 437</w:t>
        </w:r>
      </w:hyperlink>
      <w:r w:rsidRPr="00D228F4">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8B4D76">
        <w:rPr>
          <w:rFonts w:ascii="Times New Roman" w:eastAsia="Times New Roman" w:hAnsi="Times New Roman" w:cs="Times New Roman"/>
          <w:b/>
          <w:color w:val="000000"/>
          <w:sz w:val="26"/>
          <w:szCs w:val="26"/>
          <w:shd w:val="clear" w:color="auto" w:fill="FFFFFF"/>
        </w:rPr>
        <w:t>.</w:t>
      </w:r>
    </w:p>
    <w:p w:rsidR="00EF3254" w:rsidRPr="00D228F4" w:rsidRDefault="004C15DA">
      <w:pPr>
        <w:spacing w:after="0" w:line="240" w:lineRule="auto"/>
        <w:rPr>
          <w:rFonts w:ascii="Times New Roman" w:eastAsia="Times New Roman" w:hAnsi="Times New Roman" w:cs="Times New Roman"/>
          <w:b/>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 xml:space="preserve">            </w:t>
      </w:r>
    </w:p>
    <w:p w:rsidR="00EF3254" w:rsidRPr="00D228F4" w:rsidRDefault="004C15DA">
      <w:pPr>
        <w:spacing w:after="0" w:line="240" w:lineRule="auto"/>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 xml:space="preserve">                           5.</w:t>
      </w:r>
      <w:r w:rsidRPr="00D228F4">
        <w:rPr>
          <w:rFonts w:ascii="Times New Roman" w:eastAsia="Times New Roman" w:hAnsi="Times New Roman" w:cs="Times New Roman"/>
          <w:color w:val="363636"/>
          <w:sz w:val="26"/>
          <w:szCs w:val="26"/>
          <w:shd w:val="clear" w:color="auto" w:fill="FFFFFF"/>
        </w:rPr>
        <w:t> </w:t>
      </w:r>
      <w:r w:rsidRPr="00D228F4">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D228F4">
        <w:rPr>
          <w:rFonts w:ascii="Times New Roman" w:eastAsia="Times New Roman" w:hAnsi="Times New Roman" w:cs="Times New Roman"/>
          <w:color w:val="363636"/>
          <w:sz w:val="26"/>
          <w:szCs w:val="26"/>
          <w:shd w:val="clear" w:color="auto" w:fill="FFFFFF"/>
        </w:rPr>
        <w:t>:</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2) не</w:t>
      </w:r>
      <w:r w:rsidR="00E2683C" w:rsidRPr="00D228F4">
        <w:rPr>
          <w:rFonts w:ascii="Times New Roman" w:eastAsia="Times New Roman" w:hAnsi="Times New Roman" w:cs="Times New Roman"/>
          <w:color w:val="363636"/>
          <w:sz w:val="26"/>
          <w:szCs w:val="26"/>
          <w:shd w:val="clear" w:color="auto" w:fill="FFFFFF"/>
        </w:rPr>
        <w:t xml:space="preserve"> </w:t>
      </w:r>
      <w:r w:rsidRPr="00D228F4">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D228F4">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D228F4">
        <w:rPr>
          <w:rFonts w:ascii="Times New Roman" w:eastAsia="Times New Roman" w:hAnsi="Times New Roman" w:cs="Times New Roman"/>
          <w:b/>
          <w:color w:val="363636"/>
          <w:sz w:val="26"/>
          <w:szCs w:val="26"/>
          <w:shd w:val="clear" w:color="auto" w:fill="FFFFFF"/>
        </w:rPr>
        <w:t> </w:t>
      </w: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6. Рассмотрение заявок</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lastRenderedPageBreak/>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D228F4"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D228F4">
          <w:rPr>
            <w:rFonts w:ascii="Times New Roman" w:eastAsia="Times New Roman" w:hAnsi="Times New Roman" w:cs="Times New Roman"/>
            <w:color w:val="000000"/>
            <w:sz w:val="26"/>
            <w:szCs w:val="26"/>
            <w:u w:val="single"/>
            <w:shd w:val="clear" w:color="auto" w:fill="FFFFFF"/>
          </w:rPr>
          <w:t>www.torgi.gov.ru</w:t>
        </w:r>
      </w:hyperlink>
      <w:r w:rsidRPr="00D228F4">
        <w:rPr>
          <w:rFonts w:ascii="Times New Roman" w:eastAsia="Times New Roman" w:hAnsi="Times New Roman" w:cs="Times New Roman"/>
          <w:color w:val="363636"/>
          <w:sz w:val="26"/>
          <w:szCs w:val="26"/>
          <w:shd w:val="clear" w:color="auto" w:fill="FFFFFF"/>
        </w:rPr>
        <w:t>.</w:t>
      </w:r>
      <w:r w:rsidRPr="00D228F4">
        <w:rPr>
          <w:rFonts w:ascii="Times New Roman" w:eastAsia="Times New Roman" w:hAnsi="Times New Roman" w:cs="Times New Roman"/>
          <w:b/>
          <w:color w:val="363636"/>
          <w:sz w:val="26"/>
          <w:szCs w:val="26"/>
          <w:shd w:val="clear" w:color="auto" w:fill="FFFFFF"/>
        </w:rPr>
        <w:t> </w:t>
      </w:r>
    </w:p>
    <w:p w:rsidR="00EF3254" w:rsidRPr="00D228F4"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D228F4"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7</w:t>
      </w:r>
      <w:r w:rsidR="004C15DA" w:rsidRPr="00D228F4">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D228F4">
        <w:rPr>
          <w:rFonts w:ascii="Times New Roman" w:eastAsia="Times New Roman" w:hAnsi="Times New Roman" w:cs="Times New Roman"/>
          <w:color w:val="363636"/>
          <w:sz w:val="26"/>
          <w:szCs w:val="26"/>
          <w:shd w:val="clear" w:color="auto" w:fill="FFFFFF"/>
        </w:rPr>
        <w:t>извещении  о</w:t>
      </w:r>
      <w:proofErr w:type="gramEnd"/>
      <w:r w:rsidRPr="00D228F4">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D228F4">
        <w:rPr>
          <w:rFonts w:ascii="Times New Roman" w:eastAsia="Times New Roman" w:hAnsi="Times New Roman" w:cs="Times New Roman"/>
          <w:color w:val="363636"/>
          <w:sz w:val="26"/>
          <w:szCs w:val="26"/>
          <w:shd w:val="clear" w:color="auto" w:fill="FFFFFF"/>
        </w:rPr>
        <w:t>настоящем  извещении</w:t>
      </w:r>
      <w:proofErr w:type="gramEnd"/>
      <w:r w:rsidRPr="00D228F4">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w:t>
      </w:r>
      <w:r w:rsidRPr="00D228F4">
        <w:rPr>
          <w:rFonts w:ascii="Times New Roman" w:eastAsia="Times New Roman" w:hAnsi="Times New Roman" w:cs="Times New Roman"/>
          <w:color w:val="363636"/>
          <w:sz w:val="26"/>
          <w:szCs w:val="26"/>
          <w:shd w:val="clear" w:color="auto" w:fill="FFFFFF"/>
        </w:rPr>
        <w:lastRenderedPageBreak/>
        <w:t xml:space="preserve">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D228F4">
        <w:rPr>
          <w:rFonts w:ascii="Times New Roman" w:eastAsia="Times New Roman" w:hAnsi="Times New Roman" w:cs="Times New Roman"/>
          <w:color w:val="363636"/>
          <w:sz w:val="26"/>
          <w:szCs w:val="26"/>
          <w:shd w:val="clear" w:color="auto" w:fill="FFFFFF"/>
        </w:rPr>
        <w:t>цене  земельного</w:t>
      </w:r>
      <w:proofErr w:type="gramEnd"/>
      <w:r w:rsidRPr="00D228F4">
        <w:rPr>
          <w:rFonts w:ascii="Times New Roman" w:eastAsia="Times New Roman" w:hAnsi="Times New Roman" w:cs="Times New Roman"/>
          <w:color w:val="363636"/>
          <w:sz w:val="26"/>
          <w:szCs w:val="26"/>
          <w:shd w:val="clear" w:color="auto" w:fill="FFFFFF"/>
        </w:rPr>
        <w:t xml:space="preserve"> участка.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D228F4">
        <w:rPr>
          <w:rFonts w:ascii="Times New Roman" w:eastAsia="Times New Roman" w:hAnsi="Times New Roman" w:cs="Times New Roman"/>
          <w:color w:val="363636"/>
          <w:sz w:val="26"/>
          <w:szCs w:val="26"/>
          <w:shd w:val="clear" w:color="auto" w:fill="FFFFFF"/>
        </w:rPr>
        <w:t>аренды  или</w:t>
      </w:r>
      <w:proofErr w:type="gramEnd"/>
      <w:r w:rsidRPr="00D228F4">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D228F4">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D228F4">
          <w:rPr>
            <w:rFonts w:ascii="Times New Roman" w:eastAsia="Times New Roman" w:hAnsi="Times New Roman" w:cs="Times New Roman"/>
            <w:color w:val="0000FF"/>
            <w:sz w:val="26"/>
            <w:szCs w:val="26"/>
            <w:u w:val="single"/>
            <w:shd w:val="clear" w:color="auto" w:fill="FFFFFF"/>
          </w:rPr>
          <w:t>www.torgi.gov.ru</w:t>
        </w:r>
      </w:hyperlink>
      <w:r w:rsidRPr="00D228F4">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D228F4">
          <w:rPr>
            <w:rFonts w:ascii="Times New Roman" w:eastAsia="Times New Roman" w:hAnsi="Times New Roman" w:cs="Times New Roman"/>
            <w:color w:val="0000FF"/>
            <w:sz w:val="26"/>
            <w:szCs w:val="26"/>
            <w:u w:val="single"/>
            <w:shd w:val="clear" w:color="auto" w:fill="FFFFFF"/>
          </w:rPr>
          <w:t xml:space="preserve"> "http://www.krasnarm.ru</w:t>
        </w:r>
      </w:hyperlink>
      <w:r w:rsidRPr="00D228F4">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D228F4">
        <w:rPr>
          <w:rFonts w:ascii="Times New Roman" w:eastAsia="Times New Roman" w:hAnsi="Times New Roman" w:cs="Times New Roman"/>
          <w:color w:val="000000"/>
          <w:sz w:val="26"/>
          <w:szCs w:val="26"/>
          <w:shd w:val="clear" w:color="auto" w:fill="FFFFFF"/>
        </w:rPr>
        <w:t>об итогах аукциона на</w:t>
      </w:r>
      <w:r w:rsidRPr="00D228F4">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D228F4">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D228F4">
        <w:rPr>
          <w:rFonts w:ascii="Times New Roman" w:eastAsia="Times New Roman" w:hAnsi="Times New Roman" w:cs="Times New Roman"/>
          <w:color w:val="0000FF"/>
          <w:sz w:val="26"/>
          <w:szCs w:val="26"/>
          <w:u w:val="single"/>
          <w:shd w:val="clear" w:color="auto" w:fill="FFFFFF"/>
        </w:rPr>
        <w:t xml:space="preserve"> http://www.krasnarm.ru/</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lastRenderedPageBreak/>
        <w:t>-ни один из участников не сделал предложение о начальной цене права аренды или цены земельного участка.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D228F4">
        <w:rPr>
          <w:rFonts w:ascii="Times New Roman" w:eastAsia="Times New Roman" w:hAnsi="Times New Roman" w:cs="Times New Roman"/>
          <w:color w:val="363636"/>
          <w:sz w:val="26"/>
          <w:szCs w:val="26"/>
          <w:shd w:val="clear" w:color="auto" w:fill="FFFFFF"/>
        </w:rPr>
        <w:t>договора  и</w:t>
      </w:r>
      <w:proofErr w:type="gramEnd"/>
      <w:r w:rsidRPr="00D228F4">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цена сделки;</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D228F4">
        <w:rPr>
          <w:rFonts w:ascii="Times New Roman" w:eastAsia="Times New Roman" w:hAnsi="Times New Roman" w:cs="Times New Roman"/>
          <w:b/>
          <w:color w:val="363636"/>
          <w:sz w:val="26"/>
          <w:szCs w:val="26"/>
          <w:shd w:val="clear" w:color="auto" w:fill="FFFFFF"/>
        </w:rPr>
        <w:t> </w:t>
      </w: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D228F4"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D228F4">
          <w:rPr>
            <w:rFonts w:ascii="Times New Roman" w:eastAsia="Times New Roman" w:hAnsi="Times New Roman" w:cs="Times New Roman"/>
            <w:color w:val="363636"/>
            <w:sz w:val="26"/>
            <w:szCs w:val="26"/>
            <w:u w:val="single"/>
            <w:shd w:val="clear" w:color="auto" w:fill="FFFFFF"/>
          </w:rPr>
          <w:t>www.torgi.gov.ru</w:t>
        </w:r>
      </w:hyperlink>
      <w:r w:rsidRPr="00D228F4">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0E48B7" w:rsidRPr="00D228F4">
        <w:rPr>
          <w:rFonts w:ascii="Times New Roman" w:hAnsi="Times New Roman" w:cs="Times New Roman"/>
          <w:sz w:val="26"/>
          <w:szCs w:val="26"/>
        </w:rPr>
        <w:t>https://krasnarm.ru/</w:t>
      </w:r>
      <w:r w:rsidRPr="00D228F4">
        <w:rPr>
          <w:rFonts w:ascii="Times New Roman" w:eastAsia="Times New Roman" w:hAnsi="Times New Roman" w:cs="Times New Roman"/>
          <w:sz w:val="26"/>
          <w:szCs w:val="26"/>
          <w:shd w:val="clear" w:color="auto" w:fill="FFFFFF"/>
        </w:rPr>
        <w:t xml:space="preserve"> </w:t>
      </w:r>
      <w:r w:rsidRPr="00D228F4">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D228F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D228F4"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D228F4">
        <w:rPr>
          <w:rFonts w:ascii="Times New Roman" w:eastAsia="Times New Roman" w:hAnsi="Times New Roman" w:cs="Times New Roman"/>
          <w:b/>
          <w:color w:val="363636"/>
          <w:sz w:val="26"/>
          <w:szCs w:val="26"/>
          <w:shd w:val="clear" w:color="auto" w:fill="FFFFFF"/>
        </w:rPr>
        <w:t> </w:t>
      </w:r>
    </w:p>
    <w:p w:rsidR="00EF3254" w:rsidRPr="00D228F4"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D228F4"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D228F4" w:rsidRDefault="004C15DA"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D228F4">
        <w:rPr>
          <w:rFonts w:ascii="Times New Roman" w:eastAsia="Times New Roman" w:hAnsi="Times New Roman" w:cs="Times New Roman"/>
          <w:color w:val="363636"/>
          <w:sz w:val="26"/>
          <w:szCs w:val="26"/>
          <w:shd w:val="clear" w:color="auto" w:fill="FFFFFF"/>
        </w:rPr>
        <w:lastRenderedPageBreak/>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D228F4">
        <w:rPr>
          <w:rFonts w:ascii="Times New Roman" w:eastAsia="Times New Roman" w:hAnsi="Times New Roman" w:cs="Times New Roman"/>
          <w:color w:val="363636"/>
          <w:sz w:val="26"/>
          <w:szCs w:val="26"/>
          <w:shd w:val="clear" w:color="auto" w:fill="FFFFFF"/>
        </w:rPr>
        <w:t>возвращается,</w:t>
      </w:r>
      <w:r w:rsidR="00FA192F" w:rsidRPr="00D228F4">
        <w:rPr>
          <w:rFonts w:ascii="Times New Roman" w:eastAsia="Times New Roman" w:hAnsi="Times New Roman" w:cs="Times New Roman"/>
          <w:color w:val="363636"/>
          <w:sz w:val="26"/>
          <w:szCs w:val="26"/>
          <w:shd w:val="clear" w:color="auto" w:fill="FFFFFF"/>
        </w:rPr>
        <w:t> </w:t>
      </w:r>
      <w:proofErr w:type="gramStart"/>
      <w:r w:rsidRPr="00D228F4">
        <w:rPr>
          <w:rFonts w:ascii="Times New Roman" w:eastAsia="Times New Roman" w:hAnsi="Times New Roman" w:cs="Times New Roman"/>
          <w:color w:val="363636"/>
          <w:sz w:val="26"/>
          <w:szCs w:val="26"/>
          <w:shd w:val="clear" w:color="auto" w:fill="FFFFFF"/>
        </w:rPr>
        <w:t>он  утрачивает</w:t>
      </w:r>
      <w:proofErr w:type="gramEnd"/>
      <w:r w:rsidRPr="00D228F4">
        <w:rPr>
          <w:rFonts w:ascii="Times New Roman" w:eastAsia="Times New Roman" w:hAnsi="Times New Roman" w:cs="Times New Roman"/>
          <w:color w:val="363636"/>
          <w:sz w:val="26"/>
          <w:szCs w:val="26"/>
          <w:shd w:val="clear" w:color="auto" w:fill="FFFFFF"/>
        </w:rPr>
        <w:t> право на заключение  указанного договора.</w:t>
      </w:r>
    </w:p>
    <w:p w:rsidR="00BF6FC6" w:rsidRPr="00D228F4" w:rsidRDefault="00DC395D" w:rsidP="00FC4538">
      <w:pPr>
        <w:spacing w:after="0" w:line="240" w:lineRule="auto"/>
        <w:jc w:val="center"/>
        <w:rPr>
          <w:rFonts w:ascii="Times New Roman" w:eastAsia="Times New Roman" w:hAnsi="Times New Roman" w:cs="Times New Roman"/>
          <w:b/>
          <w:color w:val="000000"/>
          <w:sz w:val="26"/>
          <w:szCs w:val="26"/>
        </w:rPr>
      </w:pPr>
      <w:r w:rsidRPr="00D228F4">
        <w:rPr>
          <w:rFonts w:ascii="Times New Roman" w:eastAsia="Times New Roman" w:hAnsi="Times New Roman" w:cs="Times New Roman"/>
          <w:b/>
          <w:color w:val="000000"/>
          <w:sz w:val="26"/>
          <w:szCs w:val="26"/>
        </w:rPr>
        <w:t>10.Срок заключения договора</w:t>
      </w:r>
      <w:r w:rsidR="008F1DDC" w:rsidRPr="00D228F4">
        <w:rPr>
          <w:rFonts w:ascii="Times New Roman" w:eastAsia="Times New Roman" w:hAnsi="Times New Roman" w:cs="Times New Roman"/>
          <w:b/>
          <w:color w:val="000000"/>
          <w:sz w:val="26"/>
          <w:szCs w:val="26"/>
        </w:rPr>
        <w:t>.</w:t>
      </w:r>
    </w:p>
    <w:p w:rsidR="00DC395D" w:rsidRPr="00D228F4"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Pr="00D228F4" w:rsidRDefault="00215030" w:rsidP="00DC395D">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Pr="00D228F4"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z w:val="26"/>
          <w:szCs w:val="26"/>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063A6F" w:rsidRDefault="00215030" w:rsidP="00063A6F">
      <w:pPr>
        <w:pStyle w:val="a6"/>
        <w:spacing w:line="240" w:lineRule="auto"/>
        <w:ind w:firstLine="709"/>
        <w:jc w:val="both"/>
        <w:rPr>
          <w:rFonts w:ascii="Times New Roman" w:hAnsi="Times New Roman"/>
          <w:b/>
          <w:color w:val="000000" w:themeColor="text1"/>
          <w:sz w:val="26"/>
          <w:szCs w:val="26"/>
        </w:rPr>
      </w:pPr>
      <w:r w:rsidRPr="00D228F4">
        <w:rPr>
          <w:rFonts w:ascii="Times New Roman" w:hAnsi="Times New Roman"/>
          <w:color w:val="000000"/>
          <w:sz w:val="26"/>
          <w:szCs w:val="26"/>
        </w:rPr>
        <w:tab/>
      </w:r>
      <w:r w:rsidR="00063A6F">
        <w:rPr>
          <w:rFonts w:ascii="Times New Roman" w:hAnsi="Times New Roman"/>
          <w:color w:val="000000"/>
          <w:sz w:val="26"/>
          <w:szCs w:val="26"/>
        </w:rPr>
        <w:t>О</w:t>
      </w:r>
      <w:r w:rsidR="00DC395D" w:rsidRPr="00D228F4">
        <w:rPr>
          <w:rFonts w:ascii="Times New Roman" w:hAnsi="Times New Roman"/>
          <w:color w:val="000000"/>
          <w:sz w:val="26"/>
          <w:szCs w:val="26"/>
        </w:rPr>
        <w:t xml:space="preserve">формление права аренды на </w:t>
      </w:r>
      <w:r w:rsidR="00063A6F">
        <w:rPr>
          <w:rFonts w:ascii="Times New Roman" w:hAnsi="Times New Roman"/>
          <w:color w:val="000000"/>
          <w:sz w:val="26"/>
          <w:szCs w:val="26"/>
        </w:rPr>
        <w:t>земельный участок</w:t>
      </w:r>
      <w:r w:rsidR="00DC395D" w:rsidRPr="00D228F4">
        <w:rPr>
          <w:rFonts w:ascii="Times New Roman" w:hAnsi="Times New Roman"/>
          <w:color w:val="000000"/>
          <w:sz w:val="26"/>
          <w:szCs w:val="26"/>
        </w:rPr>
        <w:t xml:space="preserve">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w:t>
      </w:r>
      <w:r w:rsidR="00063A6F">
        <w:rPr>
          <w:rFonts w:ascii="Times New Roman" w:hAnsi="Times New Roman"/>
          <w:sz w:val="26"/>
          <w:szCs w:val="26"/>
        </w:rPr>
        <w:t>размера годовой арендной платы (цена продажи права на заключение договора аренды земельного участка)</w:t>
      </w:r>
      <w:r w:rsidR="00DC395D" w:rsidRPr="00D228F4">
        <w:rPr>
          <w:rFonts w:ascii="Times New Roman" w:hAnsi="Times New Roman"/>
          <w:color w:val="000000"/>
          <w:sz w:val="26"/>
          <w:szCs w:val="26"/>
        </w:rPr>
        <w:t xml:space="preserve">. </w:t>
      </w:r>
      <w:r w:rsidR="00063A6F">
        <w:rPr>
          <w:rFonts w:ascii="Times New Roman" w:hAnsi="Times New Roman"/>
          <w:sz w:val="26"/>
          <w:szCs w:val="26"/>
        </w:rPr>
        <w:t>Прекращение арендных правоотношений по инициативе Арендатора в течение года с момента заключения договора, не является основанием для возврата годовой арендной платы (цены продажи права на заключение договора аренды земельного участка).</w:t>
      </w:r>
    </w:p>
    <w:p w:rsidR="00DC395D" w:rsidRPr="00D228F4" w:rsidRDefault="00DC395D" w:rsidP="00063A6F">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D228F4">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Pr="00D228F4"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D228F4">
        <w:rPr>
          <w:rFonts w:ascii="Times New Roman" w:eastAsia="Times New Roman" w:hAnsi="Times New Roman" w:cs="Times New Roman"/>
          <w:color w:val="000000"/>
          <w:sz w:val="26"/>
          <w:szCs w:val="26"/>
        </w:rPr>
        <w:t xml:space="preserve">Оплата </w:t>
      </w:r>
      <w:r w:rsidR="000423A0" w:rsidRPr="00D228F4">
        <w:rPr>
          <w:rFonts w:ascii="Times New Roman" w:eastAsia="Times New Roman" w:hAnsi="Times New Roman" w:cs="Times New Roman"/>
          <w:color w:val="000000"/>
          <w:sz w:val="26"/>
          <w:szCs w:val="26"/>
        </w:rPr>
        <w:t xml:space="preserve">арендной платы (цены на право заключения договора аренды) </w:t>
      </w:r>
      <w:r w:rsidRPr="00D228F4">
        <w:rPr>
          <w:rFonts w:ascii="Times New Roman" w:eastAsia="Times New Roman" w:hAnsi="Times New Roman" w:cs="Times New Roman"/>
          <w:color w:val="000000"/>
          <w:sz w:val="26"/>
          <w:szCs w:val="26"/>
        </w:rPr>
        <w:t>производится Арендатором в срок не позднее 10 (десяти) дней со дня заключения договора</w:t>
      </w:r>
      <w:r w:rsidR="000423A0" w:rsidRPr="00D228F4">
        <w:rPr>
          <w:rFonts w:ascii="Times New Roman" w:eastAsia="Times New Roman" w:hAnsi="Times New Roman" w:cs="Times New Roman"/>
          <w:color w:val="000000"/>
          <w:sz w:val="26"/>
          <w:szCs w:val="26"/>
        </w:rPr>
        <w:t xml:space="preserve"> </w:t>
      </w:r>
      <w:r w:rsidRPr="00D228F4">
        <w:rPr>
          <w:rFonts w:ascii="Times New Roman" w:eastAsia="Times New Roman" w:hAnsi="Times New Roman" w:cs="Times New Roman"/>
          <w:color w:val="000000"/>
          <w:sz w:val="26"/>
          <w:szCs w:val="26"/>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w:t>
      </w:r>
      <w:r w:rsidRPr="00D228F4">
        <w:rPr>
          <w:rFonts w:ascii="Times New Roman" w:eastAsia="Times New Roman" w:hAnsi="Times New Roman" w:cs="Times New Roman"/>
          <w:color w:val="000000"/>
          <w:sz w:val="26"/>
          <w:szCs w:val="26"/>
        </w:rPr>
        <w:lastRenderedPageBreak/>
        <w:t xml:space="preserve">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D228F4">
        <w:rPr>
          <w:rFonts w:ascii="Times New Roman" w:eastAsia="Times New Roman" w:hAnsi="Times New Roman" w:cs="Times New Roman"/>
          <w:color w:val="000000"/>
          <w:sz w:val="26"/>
          <w:szCs w:val="26"/>
        </w:rPr>
        <w:t>036</w:t>
      </w:r>
      <w:r w:rsidR="00E65EC0" w:rsidRPr="00D228F4">
        <w:rPr>
          <w:rFonts w:ascii="Times New Roman" w:eastAsia="Times New Roman" w:hAnsi="Times New Roman" w:cs="Times New Roman"/>
          <w:color w:val="000000"/>
          <w:sz w:val="26"/>
          <w:szCs w:val="26"/>
        </w:rPr>
        <w:t>23</w:t>
      </w:r>
      <w:r w:rsidR="00550ED8" w:rsidRPr="00D228F4">
        <w:rPr>
          <w:rFonts w:ascii="Times New Roman" w:eastAsia="Times New Roman" w:hAnsi="Times New Roman" w:cs="Times New Roman"/>
          <w:color w:val="000000"/>
          <w:sz w:val="26"/>
          <w:szCs w:val="26"/>
        </w:rPr>
        <w:t>41</w:t>
      </w:r>
      <w:r w:rsidR="00063A6F">
        <w:rPr>
          <w:rFonts w:ascii="Times New Roman" w:eastAsia="Times New Roman" w:hAnsi="Times New Roman" w:cs="Times New Roman"/>
          <w:color w:val="000000"/>
          <w:sz w:val="26"/>
          <w:szCs w:val="26"/>
        </w:rPr>
        <w:t>0</w:t>
      </w:r>
      <w:r w:rsidRPr="00D228F4">
        <w:rPr>
          <w:rFonts w:ascii="Times New Roman" w:eastAsia="Times New Roman" w:hAnsi="Times New Roman" w:cs="Times New Roman"/>
          <w:color w:val="000000"/>
          <w:sz w:val="26"/>
          <w:szCs w:val="26"/>
        </w:rPr>
        <w:t xml:space="preserve">. </w:t>
      </w:r>
      <w:r w:rsidRPr="00D228F4">
        <w:rPr>
          <w:rFonts w:ascii="Times New Roman" w:eastAsia="Times New Roman" w:hAnsi="Times New Roman" w:cs="Times New Roman"/>
          <w:b/>
          <w:color w:val="000000"/>
          <w:sz w:val="26"/>
          <w:szCs w:val="26"/>
        </w:rPr>
        <w:t>Назначение платежа</w:t>
      </w:r>
      <w:r w:rsidRPr="00D228F4">
        <w:rPr>
          <w:rFonts w:ascii="Times New Roman" w:eastAsia="Times New Roman" w:hAnsi="Times New Roman" w:cs="Times New Roman"/>
          <w:color w:val="000000"/>
          <w:sz w:val="26"/>
          <w:szCs w:val="26"/>
        </w:rPr>
        <w:t>:</w:t>
      </w:r>
      <w:r w:rsidRPr="00D228F4">
        <w:rPr>
          <w:rFonts w:ascii="Times New Roman" w:eastAsia="Times New Roman" w:hAnsi="Times New Roman" w:cs="Times New Roman"/>
          <w:color w:val="000000"/>
          <w:spacing w:val="-1"/>
          <w:sz w:val="26"/>
          <w:szCs w:val="26"/>
        </w:rPr>
        <w:t xml:space="preserve"> «Оплата по договору аренды (дата и номер договора)</w:t>
      </w:r>
      <w:r w:rsidR="00063A6F">
        <w:rPr>
          <w:rFonts w:ascii="Times New Roman" w:eastAsia="Times New Roman" w:hAnsi="Times New Roman" w:cs="Times New Roman"/>
          <w:color w:val="000000"/>
          <w:spacing w:val="-1"/>
          <w:sz w:val="26"/>
          <w:szCs w:val="26"/>
        </w:rPr>
        <w:t>»</w:t>
      </w:r>
      <w:r w:rsidRPr="00D228F4">
        <w:rPr>
          <w:rFonts w:ascii="Times New Roman" w:eastAsia="Times New Roman" w:hAnsi="Times New Roman" w:cs="Times New Roman"/>
          <w:color w:val="000000"/>
          <w:spacing w:val="-1"/>
          <w:sz w:val="26"/>
          <w:szCs w:val="26"/>
        </w:rPr>
        <w:t>.</w:t>
      </w:r>
    </w:p>
    <w:p w:rsidR="00E30562" w:rsidRPr="00D228F4" w:rsidRDefault="00E30562"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E30562" w:rsidRPr="00D228F4" w:rsidRDefault="00E30562"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E30562" w:rsidRPr="00D228F4" w:rsidRDefault="00E30562" w:rsidP="003C0F66">
      <w:pPr>
        <w:suppressAutoHyphens/>
        <w:spacing w:after="0" w:line="240" w:lineRule="auto"/>
        <w:jc w:val="both"/>
        <w:rPr>
          <w:rFonts w:ascii="Times New Roman" w:eastAsia="Times New Roman" w:hAnsi="Times New Roman" w:cs="Times New Roman"/>
          <w:color w:val="000000"/>
          <w:spacing w:val="-1"/>
          <w:sz w:val="26"/>
          <w:szCs w:val="26"/>
        </w:rPr>
      </w:pPr>
      <w:r w:rsidRPr="00D228F4">
        <w:rPr>
          <w:rFonts w:ascii="Times New Roman" w:eastAsia="Times New Roman" w:hAnsi="Times New Roman" w:cs="Times New Roman"/>
          <w:color w:val="000000"/>
          <w:spacing w:val="-1"/>
          <w:sz w:val="26"/>
          <w:szCs w:val="26"/>
        </w:rPr>
        <w:t>Начальник управления</w:t>
      </w:r>
    </w:p>
    <w:p w:rsidR="00E30562" w:rsidRPr="00D228F4" w:rsidRDefault="00E30562" w:rsidP="003C0F66">
      <w:pPr>
        <w:suppressAutoHyphens/>
        <w:spacing w:after="0" w:line="240" w:lineRule="auto"/>
        <w:jc w:val="both"/>
        <w:rPr>
          <w:rFonts w:ascii="Times New Roman" w:eastAsia="Times New Roman" w:hAnsi="Times New Roman" w:cs="Times New Roman"/>
          <w:color w:val="000000"/>
          <w:spacing w:val="-1"/>
          <w:sz w:val="26"/>
          <w:szCs w:val="26"/>
        </w:rPr>
      </w:pPr>
      <w:r w:rsidRPr="00D228F4">
        <w:rPr>
          <w:rFonts w:ascii="Times New Roman" w:eastAsia="Times New Roman" w:hAnsi="Times New Roman" w:cs="Times New Roman"/>
          <w:color w:val="000000"/>
          <w:spacing w:val="-1"/>
          <w:sz w:val="26"/>
          <w:szCs w:val="26"/>
        </w:rPr>
        <w:t>муниципальной собственностью</w:t>
      </w:r>
    </w:p>
    <w:p w:rsidR="00E30562" w:rsidRPr="00D228F4" w:rsidRDefault="00E30562" w:rsidP="003C0F66">
      <w:pPr>
        <w:suppressAutoHyphens/>
        <w:spacing w:after="0" w:line="240" w:lineRule="auto"/>
        <w:jc w:val="both"/>
        <w:rPr>
          <w:rFonts w:ascii="Times New Roman" w:eastAsia="Times New Roman" w:hAnsi="Times New Roman" w:cs="Times New Roman"/>
          <w:color w:val="000000"/>
          <w:spacing w:val="-1"/>
          <w:sz w:val="26"/>
          <w:szCs w:val="26"/>
        </w:rPr>
      </w:pPr>
      <w:r w:rsidRPr="00D228F4">
        <w:rPr>
          <w:rFonts w:ascii="Times New Roman" w:eastAsia="Times New Roman" w:hAnsi="Times New Roman" w:cs="Times New Roman"/>
          <w:color w:val="000000"/>
          <w:spacing w:val="-1"/>
          <w:sz w:val="26"/>
          <w:szCs w:val="26"/>
        </w:rPr>
        <w:t>администрации муниципального образования</w:t>
      </w:r>
    </w:p>
    <w:p w:rsidR="00E30562" w:rsidRPr="00D228F4" w:rsidRDefault="00E30562" w:rsidP="003C0F66">
      <w:pPr>
        <w:suppressAutoHyphens/>
        <w:spacing w:after="0" w:line="240" w:lineRule="auto"/>
        <w:jc w:val="both"/>
        <w:rPr>
          <w:rFonts w:ascii="Times New Roman" w:eastAsia="Times New Roman" w:hAnsi="Times New Roman" w:cs="Times New Roman"/>
          <w:color w:val="000000"/>
          <w:sz w:val="26"/>
          <w:szCs w:val="26"/>
        </w:rPr>
      </w:pPr>
      <w:r w:rsidRPr="00D228F4">
        <w:rPr>
          <w:rFonts w:ascii="Times New Roman" w:eastAsia="Times New Roman" w:hAnsi="Times New Roman" w:cs="Times New Roman"/>
          <w:color w:val="000000"/>
          <w:spacing w:val="-1"/>
          <w:sz w:val="26"/>
          <w:szCs w:val="26"/>
        </w:rPr>
        <w:t xml:space="preserve">Красноармейский район        </w:t>
      </w:r>
      <w:r w:rsidR="0077630D" w:rsidRPr="00D228F4">
        <w:rPr>
          <w:rFonts w:ascii="Times New Roman" w:eastAsia="Times New Roman" w:hAnsi="Times New Roman" w:cs="Times New Roman"/>
          <w:color w:val="000000"/>
          <w:spacing w:val="-1"/>
          <w:sz w:val="26"/>
          <w:szCs w:val="26"/>
        </w:rPr>
        <w:t xml:space="preserve">                               </w:t>
      </w:r>
      <w:r w:rsidRPr="00D228F4">
        <w:rPr>
          <w:rFonts w:ascii="Times New Roman" w:eastAsia="Times New Roman" w:hAnsi="Times New Roman" w:cs="Times New Roman"/>
          <w:color w:val="000000"/>
          <w:spacing w:val="-1"/>
          <w:sz w:val="26"/>
          <w:szCs w:val="26"/>
        </w:rPr>
        <w:t xml:space="preserve"> А.П. Зыков</w:t>
      </w:r>
    </w:p>
    <w:p w:rsidR="00DC395D" w:rsidRPr="00D228F4" w:rsidRDefault="00DC395D" w:rsidP="003C0F66">
      <w:pPr>
        <w:spacing w:after="0" w:line="240" w:lineRule="auto"/>
        <w:jc w:val="both"/>
        <w:rPr>
          <w:rFonts w:ascii="Times New Roman" w:eastAsia="Times New Roman" w:hAnsi="Times New Roman" w:cs="Times New Roman"/>
          <w:color w:val="000000"/>
          <w:sz w:val="26"/>
          <w:szCs w:val="26"/>
        </w:rPr>
      </w:pPr>
    </w:p>
    <w:p w:rsidR="00DC395D" w:rsidRPr="00D228F4" w:rsidRDefault="00DC395D" w:rsidP="00DC395D">
      <w:pPr>
        <w:spacing w:after="0" w:line="240" w:lineRule="auto"/>
        <w:ind w:firstLine="567"/>
        <w:jc w:val="both"/>
        <w:rPr>
          <w:rFonts w:ascii="Times New Roman" w:eastAsia="Times New Roman" w:hAnsi="Times New Roman" w:cs="Times New Roman"/>
          <w:color w:val="000000"/>
          <w:sz w:val="26"/>
          <w:szCs w:val="26"/>
        </w:rPr>
      </w:pPr>
      <w:bookmarkStart w:id="0" w:name="_GoBack"/>
      <w:bookmarkEnd w:id="0"/>
    </w:p>
    <w:sectPr w:rsidR="00DC395D" w:rsidRPr="00D228F4"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05BE5"/>
    <w:rsid w:val="000374A5"/>
    <w:rsid w:val="00041519"/>
    <w:rsid w:val="00041D12"/>
    <w:rsid w:val="000423A0"/>
    <w:rsid w:val="000478BE"/>
    <w:rsid w:val="0005070C"/>
    <w:rsid w:val="00050C79"/>
    <w:rsid w:val="00063A6F"/>
    <w:rsid w:val="000815C1"/>
    <w:rsid w:val="000A5880"/>
    <w:rsid w:val="000C4FA2"/>
    <w:rsid w:val="000E48B7"/>
    <w:rsid w:val="000E76CC"/>
    <w:rsid w:val="000E7761"/>
    <w:rsid w:val="000F5071"/>
    <w:rsid w:val="0012187C"/>
    <w:rsid w:val="001322A3"/>
    <w:rsid w:val="0013377D"/>
    <w:rsid w:val="00147DD2"/>
    <w:rsid w:val="00166054"/>
    <w:rsid w:val="00186AD6"/>
    <w:rsid w:val="001A6B51"/>
    <w:rsid w:val="001B25AB"/>
    <w:rsid w:val="001C3755"/>
    <w:rsid w:val="001E2EB7"/>
    <w:rsid w:val="002066F6"/>
    <w:rsid w:val="00215030"/>
    <w:rsid w:val="00262FE9"/>
    <w:rsid w:val="00267A6E"/>
    <w:rsid w:val="00275746"/>
    <w:rsid w:val="002818F6"/>
    <w:rsid w:val="00285CA9"/>
    <w:rsid w:val="00292BD2"/>
    <w:rsid w:val="002D0747"/>
    <w:rsid w:val="00371215"/>
    <w:rsid w:val="00381B13"/>
    <w:rsid w:val="003B2502"/>
    <w:rsid w:val="003C0F66"/>
    <w:rsid w:val="003E125F"/>
    <w:rsid w:val="003E2B82"/>
    <w:rsid w:val="003E6A8F"/>
    <w:rsid w:val="003F2584"/>
    <w:rsid w:val="003F56CD"/>
    <w:rsid w:val="00413D14"/>
    <w:rsid w:val="00420B4C"/>
    <w:rsid w:val="004239CE"/>
    <w:rsid w:val="004276F5"/>
    <w:rsid w:val="00495D0D"/>
    <w:rsid w:val="004B0899"/>
    <w:rsid w:val="004C15DA"/>
    <w:rsid w:val="004E1589"/>
    <w:rsid w:val="004F1842"/>
    <w:rsid w:val="00521D51"/>
    <w:rsid w:val="00522AFF"/>
    <w:rsid w:val="00546D62"/>
    <w:rsid w:val="005475B8"/>
    <w:rsid w:val="00550ED8"/>
    <w:rsid w:val="00562301"/>
    <w:rsid w:val="00572BFA"/>
    <w:rsid w:val="005B1ED9"/>
    <w:rsid w:val="005D7738"/>
    <w:rsid w:val="005F4925"/>
    <w:rsid w:val="00604EEB"/>
    <w:rsid w:val="006074F6"/>
    <w:rsid w:val="006412FF"/>
    <w:rsid w:val="00653551"/>
    <w:rsid w:val="00671645"/>
    <w:rsid w:val="0067202F"/>
    <w:rsid w:val="00680546"/>
    <w:rsid w:val="006C5771"/>
    <w:rsid w:val="006F1ACB"/>
    <w:rsid w:val="00765BD5"/>
    <w:rsid w:val="00766393"/>
    <w:rsid w:val="0077630D"/>
    <w:rsid w:val="0079135F"/>
    <w:rsid w:val="007C5F49"/>
    <w:rsid w:val="007D5F6E"/>
    <w:rsid w:val="0080325A"/>
    <w:rsid w:val="008118DF"/>
    <w:rsid w:val="00813D44"/>
    <w:rsid w:val="00823D53"/>
    <w:rsid w:val="008447FE"/>
    <w:rsid w:val="00852298"/>
    <w:rsid w:val="008644F6"/>
    <w:rsid w:val="00885885"/>
    <w:rsid w:val="008B2760"/>
    <w:rsid w:val="008B35B5"/>
    <w:rsid w:val="008B4D76"/>
    <w:rsid w:val="008E6D2F"/>
    <w:rsid w:val="008F1DDC"/>
    <w:rsid w:val="00901E39"/>
    <w:rsid w:val="00971297"/>
    <w:rsid w:val="00973D34"/>
    <w:rsid w:val="00980172"/>
    <w:rsid w:val="009907DB"/>
    <w:rsid w:val="00A0332F"/>
    <w:rsid w:val="00A34493"/>
    <w:rsid w:val="00A41BA2"/>
    <w:rsid w:val="00A46603"/>
    <w:rsid w:val="00A468BA"/>
    <w:rsid w:val="00AE18E9"/>
    <w:rsid w:val="00AE790A"/>
    <w:rsid w:val="00B05CDF"/>
    <w:rsid w:val="00B3670F"/>
    <w:rsid w:val="00B47B3F"/>
    <w:rsid w:val="00B86C1F"/>
    <w:rsid w:val="00BC4E3C"/>
    <w:rsid w:val="00BF1B1B"/>
    <w:rsid w:val="00BF6C62"/>
    <w:rsid w:val="00BF6FC6"/>
    <w:rsid w:val="00C05B50"/>
    <w:rsid w:val="00C12238"/>
    <w:rsid w:val="00C322BF"/>
    <w:rsid w:val="00C3590F"/>
    <w:rsid w:val="00C479F7"/>
    <w:rsid w:val="00C56C42"/>
    <w:rsid w:val="00C77255"/>
    <w:rsid w:val="00C870FF"/>
    <w:rsid w:val="00CB1FC2"/>
    <w:rsid w:val="00D165A0"/>
    <w:rsid w:val="00D228F4"/>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748C7"/>
    <w:rsid w:val="00E8306B"/>
    <w:rsid w:val="00E84A0D"/>
    <w:rsid w:val="00E87F5B"/>
    <w:rsid w:val="00E9399B"/>
    <w:rsid w:val="00E97306"/>
    <w:rsid w:val="00EF3254"/>
    <w:rsid w:val="00F1217F"/>
    <w:rsid w:val="00F15DEF"/>
    <w:rsid w:val="00F31FF4"/>
    <w:rsid w:val="00F3225A"/>
    <w:rsid w:val="00F462B9"/>
    <w:rsid w:val="00F66661"/>
    <w:rsid w:val="00F66E57"/>
    <w:rsid w:val="00F80F11"/>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68D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rsid w:val="00063A6F"/>
    <w:pPr>
      <w:widowControl w:val="0"/>
      <w:tabs>
        <w:tab w:val="center" w:pos="4153"/>
        <w:tab w:val="right" w:pos="8306"/>
      </w:tabs>
      <w:spacing w:after="0" w:line="360" w:lineRule="auto"/>
      <w:ind w:firstLine="560"/>
    </w:pPr>
    <w:rPr>
      <w:rFonts w:ascii="Arial" w:eastAsia="Times New Roman" w:hAnsi="Arial" w:cs="Times New Roman"/>
      <w:sz w:val="24"/>
      <w:szCs w:val="20"/>
      <w:lang w:eastAsia="ar-SA"/>
    </w:rPr>
  </w:style>
  <w:style w:type="character" w:customStyle="1" w:styleId="a7">
    <w:name w:val="Верхний колонтитул Знак"/>
    <w:basedOn w:val="a0"/>
    <w:link w:val="a6"/>
    <w:uiPriority w:val="99"/>
    <w:rsid w:val="00063A6F"/>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9A31-4D41-4FEA-B69C-73BB4BED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4889</Words>
  <Characters>27873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104</cp:revision>
  <cp:lastPrinted>2023-06-22T08:36:00Z</cp:lastPrinted>
  <dcterms:created xsi:type="dcterms:W3CDTF">2024-12-27T08:10:00Z</dcterms:created>
  <dcterms:modified xsi:type="dcterms:W3CDTF">2026-03-16T06:55:00Z</dcterms:modified>
</cp:coreProperties>
</file>