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СВОДНЫЙ ОТЧЕТ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о проведения оценки регулирующего воздействия</w:t>
      </w:r>
    </w:p>
    <w:p w:rsidR="002A51EC" w:rsidRPr="00E46F0B" w:rsidRDefault="00E746AA" w:rsidP="00E46F0B">
      <w:pPr>
        <w:pStyle w:val="a5"/>
        <w:jc w:val="center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проекта муниципального правового акта</w:t>
      </w:r>
    </w:p>
    <w:p w:rsidR="002A51EC" w:rsidRPr="00E46F0B" w:rsidRDefault="002A51EC" w:rsidP="00E46F0B">
      <w:pPr>
        <w:pStyle w:val="a5"/>
        <w:rPr>
          <w:rFonts w:ascii="Times New Roman" w:hAnsi="Times New Roman"/>
          <w:sz w:val="28"/>
        </w:rPr>
      </w:pPr>
    </w:p>
    <w:p w:rsidR="000857D4" w:rsidRPr="00E46F0B" w:rsidRDefault="000857D4" w:rsidP="00E46F0B">
      <w:pPr>
        <w:pStyle w:val="a5"/>
        <w:rPr>
          <w:rFonts w:ascii="Times New Roman" w:hAnsi="Times New Roman"/>
          <w:sz w:val="28"/>
        </w:rPr>
      </w:pPr>
    </w:p>
    <w:p w:rsidR="002A51EC" w:rsidRPr="00E46F0B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 Общая информация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1.1. Регулирующий орган: </w:t>
      </w:r>
      <w:r w:rsidR="001F38BF">
        <w:rPr>
          <w:rFonts w:ascii="Times New Roman" w:hAnsi="Times New Roman"/>
          <w:sz w:val="28"/>
        </w:rPr>
        <w:t xml:space="preserve">Управление сельского хозяйства </w:t>
      </w:r>
      <w:r w:rsidR="00E746AA" w:rsidRPr="00E46F0B">
        <w:rPr>
          <w:rFonts w:ascii="Times New Roman" w:hAnsi="Times New Roman"/>
          <w:sz w:val="28"/>
        </w:rPr>
        <w:t>администраци</w:t>
      </w:r>
      <w:r w:rsidR="001F38BF">
        <w:rPr>
          <w:rFonts w:ascii="Times New Roman" w:hAnsi="Times New Roman"/>
          <w:sz w:val="28"/>
        </w:rPr>
        <w:t>и</w:t>
      </w:r>
      <w:r w:rsidR="00E746AA" w:rsidRPr="00E46F0B">
        <w:rPr>
          <w:rFonts w:ascii="Times New Roman" w:hAnsi="Times New Roman"/>
          <w:sz w:val="28"/>
        </w:rPr>
        <w:t xml:space="preserve"> муниципального образования </w:t>
      </w:r>
      <w:r w:rsidR="007A2559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район.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1.2. Вид и наименование проекта муниципального правового акта:</w:t>
      </w:r>
      <w:bookmarkStart w:id="0" w:name="_Hlk511038086"/>
      <w:r w:rsidR="00E746AA" w:rsidRPr="00E46F0B">
        <w:rPr>
          <w:rFonts w:ascii="Times New Roman" w:hAnsi="Times New Roman"/>
          <w:sz w:val="28"/>
        </w:rPr>
        <w:t xml:space="preserve"> проект постановления администрации муниципального образования </w:t>
      </w:r>
      <w:r w:rsidR="001F38BF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</w:t>
      </w:r>
      <w:bookmarkStart w:id="1" w:name="_Hlk491332889"/>
      <w:r w:rsidR="00E746AA" w:rsidRPr="00E46F0B">
        <w:rPr>
          <w:rFonts w:ascii="Times New Roman" w:hAnsi="Times New Roman"/>
          <w:sz w:val="28"/>
        </w:rPr>
        <w:t xml:space="preserve"> «</w:t>
      </w:r>
      <w:bookmarkStart w:id="2" w:name="_Hlk509823976"/>
      <w:bookmarkEnd w:id="1"/>
      <w:r w:rsidR="00E746AA" w:rsidRPr="00E46F0B">
        <w:rPr>
          <w:rFonts w:ascii="Times New Roman" w:hAnsi="Times New Roman"/>
          <w:sz w:val="28"/>
        </w:rPr>
        <w:t>О</w:t>
      </w:r>
      <w:r w:rsidR="00801478" w:rsidRPr="00801478">
        <w:rPr>
          <w:rFonts w:ascii="Times New Roman" w:hAnsi="Times New Roman"/>
          <w:sz w:val="28"/>
        </w:rPr>
        <w:t xml:space="preserve"> </w:t>
      </w:r>
      <w:r w:rsidR="00801478">
        <w:rPr>
          <w:rFonts w:ascii="Times New Roman" w:hAnsi="Times New Roman"/>
          <w:sz w:val="28"/>
        </w:rPr>
        <w:t>внесении изменений в постановление администрации муниципального образования Красноармейский район</w:t>
      </w:r>
      <w:r w:rsidR="004320E1">
        <w:rPr>
          <w:rFonts w:ascii="Times New Roman" w:hAnsi="Times New Roman"/>
          <w:sz w:val="28"/>
        </w:rPr>
        <w:t xml:space="preserve"> от 28 июля 2025 года № 1296</w:t>
      </w:r>
      <w:r w:rsidR="00801478">
        <w:rPr>
          <w:rFonts w:ascii="Times New Roman" w:hAnsi="Times New Roman"/>
          <w:sz w:val="28"/>
        </w:rPr>
        <w:t xml:space="preserve"> «О</w:t>
      </w:r>
      <w:r w:rsidR="00E746AA" w:rsidRPr="00E46F0B">
        <w:rPr>
          <w:rFonts w:ascii="Times New Roman" w:hAnsi="Times New Roman"/>
          <w:sz w:val="28"/>
        </w:rPr>
        <w:t>б утверждении Порядка предоставления субсидий 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</w:t>
      </w:r>
      <w:r w:rsidR="00323D93">
        <w:rPr>
          <w:rFonts w:ascii="Times New Roman" w:hAnsi="Times New Roman"/>
          <w:sz w:val="28"/>
        </w:rPr>
        <w:t>ории муниципального образования 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район»</w:t>
      </w:r>
      <w:bookmarkEnd w:id="2"/>
      <w:r w:rsidR="00E746AA" w:rsidRPr="00E46F0B">
        <w:rPr>
          <w:rFonts w:ascii="Times New Roman" w:hAnsi="Times New Roman"/>
          <w:sz w:val="28"/>
        </w:rPr>
        <w:t>.</w:t>
      </w:r>
      <w:bookmarkEnd w:id="0"/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1.3. Предполагаемая дата вступления в силу муниципального правового акта: </w:t>
      </w:r>
      <w:r w:rsidR="00323D93">
        <w:rPr>
          <w:rFonts w:ascii="Times New Roman" w:hAnsi="Times New Roman"/>
          <w:sz w:val="28"/>
        </w:rPr>
        <w:t>Ию</w:t>
      </w:r>
      <w:r w:rsidR="00801478">
        <w:rPr>
          <w:rFonts w:ascii="Times New Roman" w:hAnsi="Times New Roman"/>
          <w:sz w:val="28"/>
        </w:rPr>
        <w:t>нь 2026</w:t>
      </w:r>
      <w:r w:rsidR="00323D93">
        <w:rPr>
          <w:rFonts w:ascii="Times New Roman" w:hAnsi="Times New Roman"/>
          <w:sz w:val="28"/>
        </w:rPr>
        <w:t xml:space="preserve"> г.</w:t>
      </w:r>
    </w:p>
    <w:p w:rsidR="00A3187F" w:rsidRPr="00A3187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1.4. Краткое описание проблемы, на решение которой направлено </w:t>
      </w:r>
      <w:r w:rsidR="00E746AA" w:rsidRPr="0050230A">
        <w:rPr>
          <w:rFonts w:ascii="Times New Roman" w:hAnsi="Times New Roman"/>
          <w:sz w:val="28"/>
          <w:szCs w:val="28"/>
        </w:rPr>
        <w:t>предлагаемое правовое регулирование:</w:t>
      </w:r>
      <w:r w:rsidR="00A3187F" w:rsidRPr="0050230A">
        <w:rPr>
          <w:rFonts w:ascii="Times New Roman" w:hAnsi="Times New Roman"/>
          <w:sz w:val="28"/>
          <w:szCs w:val="28"/>
        </w:rPr>
        <w:t xml:space="preserve"> </w:t>
      </w:r>
      <w:r w:rsidR="00937204">
        <w:rPr>
          <w:rFonts w:ascii="Times New Roman" w:hAnsi="Times New Roman"/>
          <w:sz w:val="28"/>
          <w:szCs w:val="28"/>
        </w:rPr>
        <w:t>в целях совершенствования мер</w:t>
      </w:r>
      <w:r w:rsidR="00A3187F" w:rsidRPr="0050230A">
        <w:rPr>
          <w:rFonts w:ascii="Times New Roman" w:hAnsi="Times New Roman"/>
          <w:bCs/>
          <w:spacing w:val="3"/>
          <w:sz w:val="28"/>
          <w:szCs w:val="28"/>
        </w:rPr>
        <w:t xml:space="preserve"> государственной поддержки</w:t>
      </w:r>
      <w:r w:rsidR="00A3187F" w:rsidRPr="0050230A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A3187F" w:rsidRPr="0050230A">
        <w:rPr>
          <w:rFonts w:ascii="Times New Roman" w:hAnsi="Times New Roman"/>
          <w:bCs/>
          <w:spacing w:val="3"/>
          <w:sz w:val="28"/>
          <w:szCs w:val="28"/>
        </w:rPr>
        <w:t xml:space="preserve">в </w:t>
      </w:r>
      <w:r w:rsidR="00323D93">
        <w:rPr>
          <w:rFonts w:ascii="Times New Roman" w:hAnsi="Times New Roman"/>
          <w:bCs/>
          <w:spacing w:val="3"/>
          <w:sz w:val="28"/>
          <w:szCs w:val="28"/>
        </w:rPr>
        <w:t xml:space="preserve">виде </w:t>
      </w:r>
      <w:r w:rsidR="00364E9C" w:rsidRPr="0050230A">
        <w:rPr>
          <w:rFonts w:ascii="Times New Roman" w:hAnsi="Times New Roman"/>
          <w:sz w:val="28"/>
          <w:szCs w:val="28"/>
        </w:rPr>
        <w:t>предоставления субсидий  гражданам, ведущим личное подсобное хозяйство,</w:t>
      </w:r>
      <w:r w:rsidR="0050230A" w:rsidRPr="0050230A">
        <w:rPr>
          <w:rFonts w:ascii="Times New Roman" w:hAnsi="Times New Roman"/>
          <w:sz w:val="28"/>
          <w:szCs w:val="28"/>
        </w:rPr>
        <w:t xml:space="preserve"> </w:t>
      </w:r>
      <w:r w:rsidR="00323D93">
        <w:rPr>
          <w:rFonts w:ascii="Times New Roman" w:hAnsi="Times New Roman"/>
          <w:sz w:val="28"/>
          <w:szCs w:val="28"/>
        </w:rPr>
        <w:t xml:space="preserve">в том числе гражданам, применяющим </w:t>
      </w:r>
      <w:r w:rsidR="0050230A" w:rsidRPr="0050230A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специальный налоговый режим «Налог на профессиональный доход»</w:t>
      </w:r>
      <w:r w:rsidR="0050230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64E9C" w:rsidRPr="00E46F0B">
        <w:rPr>
          <w:rFonts w:ascii="Times New Roman" w:hAnsi="Times New Roman"/>
          <w:sz w:val="28"/>
        </w:rPr>
        <w:t xml:space="preserve">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323D93">
        <w:rPr>
          <w:rFonts w:ascii="Times New Roman" w:hAnsi="Times New Roman"/>
          <w:sz w:val="28"/>
        </w:rPr>
        <w:t>Красноармейский</w:t>
      </w:r>
      <w:r w:rsidR="00364E9C" w:rsidRPr="00E46F0B">
        <w:rPr>
          <w:rFonts w:ascii="Times New Roman" w:hAnsi="Times New Roman"/>
          <w:sz w:val="28"/>
        </w:rPr>
        <w:t xml:space="preserve"> район</w:t>
      </w:r>
      <w:r w:rsidR="00323D93">
        <w:rPr>
          <w:rFonts w:ascii="Times New Roman" w:hAnsi="Times New Roman"/>
          <w:sz w:val="28"/>
        </w:rPr>
        <w:t xml:space="preserve"> (за вычетом транспортных расходов), на возмещение части затрат на развитие сельскохозяйственного производства в рамках государственной программы Краснодарского края</w:t>
      </w:r>
      <w:r w:rsidR="001C288B">
        <w:rPr>
          <w:rFonts w:ascii="Times New Roman" w:hAnsi="Times New Roman"/>
          <w:sz w:val="28"/>
        </w:rPr>
        <w:t xml:space="preserve"> </w:t>
      </w:r>
      <w:r w:rsidR="00A3187F" w:rsidRPr="00A3187F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2A51EC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1.5. Краткое описание целей предполагаемого правового регулирования: </w:t>
      </w:r>
    </w:p>
    <w:p w:rsidR="00665B10" w:rsidRPr="00665B10" w:rsidRDefault="00937204" w:rsidP="00A002AB">
      <w:pPr>
        <w:pStyle w:val="afa"/>
        <w:spacing w:before="0" w:beforeAutospacing="0" w:after="0" w:afterAutospacing="0"/>
        <w:jc w:val="both"/>
        <w:rPr>
          <w:bCs/>
          <w:color w:val="000000"/>
          <w:spacing w:val="3"/>
          <w:sz w:val="28"/>
          <w:szCs w:val="28"/>
        </w:rPr>
      </w:pPr>
      <w:r>
        <w:rPr>
          <w:iCs/>
          <w:color w:val="000000"/>
          <w:spacing w:val="3"/>
          <w:sz w:val="28"/>
          <w:szCs w:val="28"/>
        </w:rPr>
        <w:t>совершенствование мер</w:t>
      </w:r>
      <w:r w:rsidR="00D562FA" w:rsidRPr="00D562FA">
        <w:rPr>
          <w:iCs/>
          <w:color w:val="000000"/>
          <w:spacing w:val="3"/>
          <w:sz w:val="28"/>
          <w:szCs w:val="28"/>
        </w:rPr>
        <w:t xml:space="preserve"> государственной поддержки</w:t>
      </w:r>
      <w:r w:rsidR="00D562FA">
        <w:rPr>
          <w:iCs/>
          <w:color w:val="000000"/>
          <w:spacing w:val="3"/>
          <w:sz w:val="28"/>
          <w:szCs w:val="28"/>
        </w:rPr>
        <w:t xml:space="preserve"> в виде </w:t>
      </w:r>
      <w:r w:rsidR="00D562FA" w:rsidRPr="00E46F0B">
        <w:rPr>
          <w:sz w:val="28"/>
        </w:rPr>
        <w:t xml:space="preserve">предоставления субсидий гражданам, ведущим личное подсобное хозяйство, </w:t>
      </w:r>
      <w:r w:rsidR="00C40AAE">
        <w:rPr>
          <w:sz w:val="28"/>
          <w:szCs w:val="28"/>
        </w:rPr>
        <w:t>в том числе гражданам, применяющим</w:t>
      </w:r>
      <w:r w:rsidR="00C40AAE" w:rsidRPr="0050230A">
        <w:rPr>
          <w:rFonts w:eastAsia="Calibri"/>
          <w:sz w:val="28"/>
          <w:szCs w:val="28"/>
          <w:lang w:eastAsia="en-US"/>
        </w:rPr>
        <w:t xml:space="preserve"> специальный налоговый режим «Налог на профессиональный доход»</w:t>
      </w:r>
      <w:r w:rsidR="00C40AAE">
        <w:rPr>
          <w:rFonts w:eastAsia="Calibri"/>
          <w:sz w:val="28"/>
          <w:szCs w:val="28"/>
          <w:lang w:eastAsia="en-US"/>
        </w:rPr>
        <w:t xml:space="preserve">, </w:t>
      </w:r>
      <w:r w:rsidR="00D562FA" w:rsidRPr="00E46F0B">
        <w:rPr>
          <w:sz w:val="28"/>
        </w:rPr>
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C40AAE">
        <w:rPr>
          <w:sz w:val="28"/>
        </w:rPr>
        <w:t>Красноармейский</w:t>
      </w:r>
      <w:r w:rsidR="00D562FA" w:rsidRPr="00E46F0B">
        <w:rPr>
          <w:sz w:val="28"/>
        </w:rPr>
        <w:t xml:space="preserve"> район</w:t>
      </w:r>
      <w:r w:rsidR="001C288B">
        <w:rPr>
          <w:sz w:val="28"/>
        </w:rPr>
        <w:t>, направленных на увеличение объемов производства сельскохозяйственной продукции.</w:t>
      </w:r>
    </w:p>
    <w:p w:rsidR="00A05385" w:rsidRPr="002C4092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1.6. Краткое </w:t>
      </w:r>
      <w:r w:rsidR="00E746AA" w:rsidRPr="0070778C">
        <w:rPr>
          <w:rFonts w:ascii="Times New Roman" w:hAnsi="Times New Roman"/>
          <w:sz w:val="28"/>
          <w:szCs w:val="28"/>
        </w:rPr>
        <w:t>описание содержания предлагаемого правового регулирования:</w:t>
      </w:r>
      <w:r w:rsidR="0070778C">
        <w:rPr>
          <w:rFonts w:ascii="Times New Roman" w:hAnsi="Times New Roman"/>
          <w:spacing w:val="3"/>
          <w:sz w:val="28"/>
          <w:szCs w:val="28"/>
        </w:rPr>
        <w:t xml:space="preserve"> предлагается </w:t>
      </w:r>
      <w:r w:rsidR="000274FD">
        <w:rPr>
          <w:rFonts w:ascii="Times New Roman" w:hAnsi="Times New Roman"/>
          <w:spacing w:val="3"/>
          <w:sz w:val="28"/>
          <w:szCs w:val="28"/>
        </w:rPr>
        <w:t xml:space="preserve">внести изменения в </w:t>
      </w:r>
      <w:r w:rsidR="00B20D5F" w:rsidRPr="00E46F0B">
        <w:rPr>
          <w:rFonts w:ascii="Times New Roman" w:hAnsi="Times New Roman"/>
          <w:sz w:val="28"/>
        </w:rPr>
        <w:t>Поряд</w:t>
      </w:r>
      <w:r w:rsidR="00B20D5F">
        <w:rPr>
          <w:rFonts w:ascii="Times New Roman" w:hAnsi="Times New Roman"/>
          <w:sz w:val="28"/>
        </w:rPr>
        <w:t>о</w:t>
      </w:r>
      <w:r w:rsidR="00B20D5F" w:rsidRPr="00E46F0B">
        <w:rPr>
          <w:rFonts w:ascii="Times New Roman" w:hAnsi="Times New Roman"/>
          <w:sz w:val="28"/>
        </w:rPr>
        <w:t xml:space="preserve">к </w:t>
      </w:r>
      <w:r w:rsidR="0070778C" w:rsidRPr="0070778C">
        <w:rPr>
          <w:rFonts w:ascii="Times New Roman" w:hAnsi="Times New Roman"/>
          <w:sz w:val="28"/>
          <w:szCs w:val="28"/>
        </w:rPr>
        <w:t xml:space="preserve"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 w:rsidR="00C40AAE">
        <w:rPr>
          <w:rFonts w:ascii="Times New Roman" w:hAnsi="Times New Roman"/>
          <w:sz w:val="28"/>
          <w:szCs w:val="28"/>
        </w:rPr>
        <w:t>Красноармейский</w:t>
      </w:r>
      <w:r w:rsidR="0070778C" w:rsidRPr="0070778C">
        <w:rPr>
          <w:rFonts w:ascii="Times New Roman" w:hAnsi="Times New Roman"/>
          <w:sz w:val="28"/>
          <w:szCs w:val="28"/>
        </w:rPr>
        <w:t xml:space="preserve"> район»</w:t>
      </w:r>
      <w:r w:rsidR="00A05385">
        <w:rPr>
          <w:rFonts w:ascii="Times New Roman" w:hAnsi="Times New Roman"/>
          <w:spacing w:val="3"/>
          <w:sz w:val="28"/>
          <w:szCs w:val="28"/>
        </w:rPr>
        <w:t>.</w:t>
      </w:r>
      <w:r w:rsidR="00A4227A">
        <w:rPr>
          <w:rFonts w:ascii="Times New Roman" w:hAnsi="Times New Roman"/>
          <w:spacing w:val="3"/>
          <w:sz w:val="28"/>
          <w:szCs w:val="28"/>
        </w:rPr>
        <w:t xml:space="preserve"> Порядок определяет условия, цели </w:t>
      </w:r>
      <w:r w:rsidR="002C4092">
        <w:rPr>
          <w:rFonts w:ascii="Times New Roman" w:hAnsi="Times New Roman"/>
          <w:spacing w:val="3"/>
          <w:sz w:val="28"/>
          <w:szCs w:val="28"/>
        </w:rPr>
        <w:t xml:space="preserve">и механизм предоставления </w:t>
      </w:r>
      <w:r w:rsidR="002C4092" w:rsidRPr="002C4092">
        <w:rPr>
          <w:rFonts w:ascii="Times New Roman" w:hAnsi="Times New Roman"/>
          <w:spacing w:val="3"/>
          <w:sz w:val="28"/>
          <w:szCs w:val="28"/>
        </w:rPr>
        <w:t xml:space="preserve">субсидий </w:t>
      </w:r>
      <w:r w:rsidR="002C4092" w:rsidRPr="002C4092">
        <w:rPr>
          <w:rFonts w:ascii="Times New Roman" w:hAnsi="Times New Roman"/>
          <w:sz w:val="28"/>
        </w:rPr>
        <w:t xml:space="preserve">гражданам, ведущим личное подсобное хозяйство, </w:t>
      </w:r>
      <w:r w:rsidR="002C4092" w:rsidRPr="002C4092">
        <w:rPr>
          <w:rFonts w:ascii="Times New Roman" w:hAnsi="Times New Roman"/>
          <w:sz w:val="28"/>
          <w:szCs w:val="28"/>
        </w:rPr>
        <w:t xml:space="preserve">в </w:t>
      </w:r>
      <w:r w:rsidR="002C4092" w:rsidRPr="002C4092">
        <w:rPr>
          <w:rFonts w:ascii="Times New Roman" w:hAnsi="Times New Roman"/>
          <w:sz w:val="28"/>
          <w:szCs w:val="28"/>
        </w:rPr>
        <w:lastRenderedPageBreak/>
        <w:t>том числе гражданам, применяющим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t xml:space="preserve"> специальный налоговый режим «Налог на профессиональный</w:t>
      </w:r>
      <w:r w:rsidR="002C4092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C4092" w:rsidRPr="002C4092">
        <w:rPr>
          <w:rFonts w:ascii="Times New Roman" w:eastAsia="Calibri" w:hAnsi="Times New Roman"/>
          <w:sz w:val="28"/>
          <w:szCs w:val="28"/>
          <w:lang w:eastAsia="en-US"/>
        </w:rPr>
        <w:t xml:space="preserve">доход», </w:t>
      </w:r>
      <w:r w:rsidR="00AF0607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2C4092" w:rsidRPr="002C4092">
        <w:rPr>
          <w:rFonts w:ascii="Times New Roman" w:hAnsi="Times New Roman"/>
          <w:sz w:val="28"/>
        </w:rPr>
        <w:t xml:space="preserve">рестьянским (фермерским) хозяйствам, </w:t>
      </w:r>
      <w:r w:rsidR="002C4092">
        <w:rPr>
          <w:rFonts w:ascii="Times New Roman" w:hAnsi="Times New Roman"/>
          <w:sz w:val="28"/>
        </w:rPr>
        <w:t xml:space="preserve">индивидуальным предпринимателям, осуществляющим деятельность в области сельскохозяйственного производства. </w:t>
      </w:r>
    </w:p>
    <w:p w:rsidR="009B5946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1.6.1.  Степень регулирующего воздействия </w:t>
      </w:r>
      <w:r w:rsidR="004D7593">
        <w:rPr>
          <w:rFonts w:ascii="Times New Roman" w:hAnsi="Times New Roman"/>
          <w:sz w:val="28"/>
        </w:rPr>
        <w:t>—</w:t>
      </w:r>
      <w:r w:rsidR="00E746AA" w:rsidRPr="00E46F0B">
        <w:rPr>
          <w:rFonts w:ascii="Times New Roman" w:hAnsi="Times New Roman"/>
          <w:sz w:val="28"/>
        </w:rPr>
        <w:t xml:space="preserve"> </w:t>
      </w:r>
      <w:r w:rsidR="00FA0C52">
        <w:rPr>
          <w:rFonts w:ascii="Times New Roman" w:hAnsi="Times New Roman"/>
          <w:sz w:val="28"/>
        </w:rPr>
        <w:t>средняя</w:t>
      </w:r>
      <w:r w:rsidR="00E746AA" w:rsidRPr="00E46F0B">
        <w:rPr>
          <w:rFonts w:ascii="Times New Roman" w:hAnsi="Times New Roman"/>
          <w:sz w:val="28"/>
        </w:rPr>
        <w:t xml:space="preserve">. </w:t>
      </w:r>
    </w:p>
    <w:p w:rsidR="0091080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Обоснование степени регулирующего воздействия: 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</w:t>
      </w:r>
      <w:r w:rsidR="002C4092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 обязанности для получателей субсидий – граждан, ведущих личное подсобное хозяйство, </w:t>
      </w:r>
      <w:r w:rsidR="00E746AA" w:rsidRPr="008D41A9">
        <w:rPr>
          <w:rFonts w:ascii="Times New Roman" w:hAnsi="Times New Roman"/>
          <w:sz w:val="28"/>
        </w:rPr>
        <w:t>крестьянских (фермерских) хозяйств, индивидуальных предпринимателей.</w:t>
      </w:r>
      <w:r>
        <w:rPr>
          <w:rFonts w:ascii="Times New Roman" w:hAnsi="Times New Roman"/>
          <w:sz w:val="28"/>
        </w:rPr>
        <w:t xml:space="preserve"> </w:t>
      </w:r>
    </w:p>
    <w:p w:rsidR="00B4327A" w:rsidRPr="00EB5D89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B4327A" w:rsidRPr="00EE6E00">
        <w:rPr>
          <w:rFonts w:ascii="Times New Roman" w:hAnsi="Times New Roman"/>
          <w:sz w:val="28"/>
        </w:rPr>
        <w:t xml:space="preserve">1.6.2. Наличие или отсутствие в проекте муниципального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</w:t>
      </w:r>
      <w:r w:rsidR="002C4092">
        <w:rPr>
          <w:rFonts w:ascii="Times New Roman" w:hAnsi="Times New Roman"/>
          <w:sz w:val="28"/>
        </w:rPr>
        <w:t>-</w:t>
      </w:r>
      <w:r w:rsidR="00B4327A" w:rsidRPr="00EE6E00">
        <w:rPr>
          <w:rFonts w:ascii="Times New Roman" w:hAnsi="Times New Roman"/>
          <w:sz w:val="28"/>
        </w:rPr>
        <w:t xml:space="preserve"> обязательные требования): </w:t>
      </w:r>
      <w:r w:rsidR="00A220B7" w:rsidRPr="00EE6E00">
        <w:rPr>
          <w:rFonts w:ascii="Times New Roman" w:hAnsi="Times New Roman"/>
          <w:sz w:val="28"/>
        </w:rPr>
        <w:t>нет</w:t>
      </w:r>
      <w:r w:rsidR="00B4327A" w:rsidRPr="00EE6E00">
        <w:rPr>
          <w:rFonts w:ascii="Times New Roman" w:hAnsi="Times New Roman"/>
          <w:sz w:val="28"/>
        </w:rPr>
        <w:t>.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1.7. Контактная информация исполнителя в регулирующем органе:</w:t>
      </w:r>
    </w:p>
    <w:p w:rsidR="002A51EC" w:rsidRPr="00E46F0B" w:rsidRDefault="00E746AA" w:rsidP="00E46F0B">
      <w:pPr>
        <w:pStyle w:val="a5"/>
        <w:jc w:val="both"/>
        <w:rPr>
          <w:rFonts w:ascii="Times New Roman" w:hAnsi="Times New Roman"/>
          <w:sz w:val="28"/>
        </w:rPr>
      </w:pPr>
      <w:r w:rsidRPr="00E46F0B">
        <w:rPr>
          <w:rFonts w:ascii="Times New Roman" w:hAnsi="Times New Roman"/>
          <w:sz w:val="28"/>
        </w:rPr>
        <w:t>Ф.И.О.: </w:t>
      </w:r>
      <w:r w:rsidR="002C4092">
        <w:rPr>
          <w:rFonts w:ascii="Times New Roman" w:hAnsi="Times New Roman"/>
          <w:sz w:val="28"/>
        </w:rPr>
        <w:t>Ефремова Алла Викторовна</w:t>
      </w:r>
      <w:r w:rsidRPr="00E46F0B">
        <w:rPr>
          <w:rFonts w:ascii="Times New Roman" w:hAnsi="Times New Roman"/>
          <w:sz w:val="28"/>
        </w:rPr>
        <w:t xml:space="preserve">, </w:t>
      </w:r>
      <w:r w:rsidR="002C4092">
        <w:rPr>
          <w:rFonts w:ascii="Times New Roman" w:hAnsi="Times New Roman"/>
          <w:sz w:val="28"/>
        </w:rPr>
        <w:t xml:space="preserve">главный </w:t>
      </w:r>
      <w:r w:rsidR="00120F5E">
        <w:rPr>
          <w:rFonts w:ascii="Times New Roman" w:hAnsi="Times New Roman"/>
          <w:sz w:val="28"/>
        </w:rPr>
        <w:t xml:space="preserve">специалист отдела координации сырьевых зон перерабатывающей промышленности, по работе с ЛПХ и КФХ управления сельского хозяйства администрации муниципального образования Красноармейский </w:t>
      </w:r>
      <w:r w:rsidRPr="00E46F0B">
        <w:rPr>
          <w:rFonts w:ascii="Times New Roman" w:hAnsi="Times New Roman"/>
          <w:sz w:val="28"/>
        </w:rPr>
        <w:t xml:space="preserve">район, </w:t>
      </w:r>
    </w:p>
    <w:p w:rsidR="002A51EC" w:rsidRPr="00E46F0B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Тел.: 8 (861</w:t>
      </w:r>
      <w:r w:rsidR="00120F5E">
        <w:rPr>
          <w:rFonts w:ascii="Times New Roman" w:hAnsi="Times New Roman"/>
          <w:sz w:val="28"/>
        </w:rPr>
        <w:t>65</w:t>
      </w:r>
      <w:r w:rsidR="00E746AA" w:rsidRPr="00E46F0B">
        <w:rPr>
          <w:rFonts w:ascii="Times New Roman" w:hAnsi="Times New Roman"/>
          <w:sz w:val="28"/>
        </w:rPr>
        <w:t xml:space="preserve">) </w:t>
      </w:r>
      <w:r w:rsidR="00120F5E">
        <w:rPr>
          <w:rFonts w:ascii="Times New Roman" w:hAnsi="Times New Roman"/>
          <w:sz w:val="28"/>
        </w:rPr>
        <w:t>3-38-22</w:t>
      </w:r>
    </w:p>
    <w:p w:rsidR="002A51EC" w:rsidRPr="00E46F0B" w:rsidRDefault="0091080F" w:rsidP="0091080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Адрес электронной почты: ush2</w:t>
      </w:r>
      <w:r w:rsidR="002C4092">
        <w:rPr>
          <w:rFonts w:ascii="Times New Roman" w:hAnsi="Times New Roman"/>
          <w:sz w:val="28"/>
        </w:rPr>
        <w:t>65</w:t>
      </w:r>
      <w:r w:rsidR="00E746AA" w:rsidRPr="00E46F0B">
        <w:rPr>
          <w:rFonts w:ascii="Times New Roman" w:hAnsi="Times New Roman"/>
          <w:sz w:val="28"/>
        </w:rPr>
        <w:t>@msh.krasnodar.ru</w:t>
      </w:r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2. Описание проблемы, на решение которой направлено предлагаемое правовое регулирование:</w:t>
      </w:r>
      <w:r w:rsidR="00120F5E">
        <w:rPr>
          <w:rFonts w:ascii="Times New Roman" w:hAnsi="Times New Roman"/>
          <w:sz w:val="28"/>
        </w:rPr>
        <w:t xml:space="preserve"> несоответствие действующего порядка предоставления субсидий федеральной нормативной базе, приводящее к невозможности проведения отборов получателей субсидий.</w:t>
      </w:r>
      <w:r w:rsidR="00E746AA" w:rsidRPr="00E46F0B">
        <w:rPr>
          <w:rFonts w:ascii="Times New Roman" w:hAnsi="Times New Roman"/>
          <w:sz w:val="28"/>
        </w:rPr>
        <w:t xml:space="preserve"> </w:t>
      </w:r>
    </w:p>
    <w:p w:rsidR="002D09E4" w:rsidRPr="00A3187F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2.1. Формулировка проблемы: </w:t>
      </w:r>
      <w:r w:rsidR="002D09E4">
        <w:rPr>
          <w:rFonts w:ascii="Times New Roman" w:hAnsi="Times New Roman"/>
          <w:sz w:val="28"/>
        </w:rPr>
        <w:t>н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>евозможность оказания государственной поддержки</w:t>
      </w:r>
      <w:r w:rsidR="002D09E4" w:rsidRPr="00A3187F">
        <w:rPr>
          <w:rFonts w:ascii="Times New Roman" w:hAnsi="Times New Roman"/>
          <w:b/>
          <w:bCs/>
          <w:spacing w:val="3"/>
          <w:sz w:val="28"/>
          <w:szCs w:val="28"/>
        </w:rPr>
        <w:t xml:space="preserve"> </w:t>
      </w:r>
      <w:r w:rsidR="002D09E4" w:rsidRPr="00A3187F">
        <w:rPr>
          <w:rFonts w:ascii="Times New Roman" w:hAnsi="Times New Roman"/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76BD8">
        <w:rPr>
          <w:rFonts w:ascii="Times New Roman" w:hAnsi="Times New Roman"/>
          <w:bCs/>
          <w:spacing w:val="3"/>
          <w:sz w:val="28"/>
          <w:szCs w:val="28"/>
        </w:rPr>
        <w:t xml:space="preserve">в виде предоставления субсидий </w:t>
      </w:r>
      <w:r w:rsidR="002D09E4" w:rsidRPr="00A3187F">
        <w:rPr>
          <w:rFonts w:ascii="Times New Roman" w:hAnsi="Times New Roman"/>
          <w:bCs/>
          <w:spacing w:val="3"/>
          <w:sz w:val="28"/>
          <w:szCs w:val="28"/>
        </w:rPr>
        <w:t>в связи с несоответствием порядка предоставления субсидий краевому законодательству.</w:t>
      </w:r>
    </w:p>
    <w:p w:rsidR="002D09E4" w:rsidRPr="00F87EB3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D09E4" w:rsidRPr="00F87EB3">
        <w:rPr>
          <w:rFonts w:ascii="Times New Roman" w:hAnsi="Times New Roman"/>
          <w:sz w:val="28"/>
          <w:szCs w:val="28"/>
        </w:rPr>
        <w:t>Н</w:t>
      </w:r>
      <w:r w:rsidR="002D09E4" w:rsidRPr="00F87EB3">
        <w:rPr>
          <w:rFonts w:ascii="Times New Roman" w:hAnsi="Times New Roman"/>
          <w:spacing w:val="3"/>
          <w:sz w:val="28"/>
          <w:szCs w:val="28"/>
        </w:rPr>
        <w:t xml:space="preserve">аличие рисков </w:t>
      </w:r>
      <w:proofErr w:type="spellStart"/>
      <w:r w:rsidR="002D09E4" w:rsidRPr="00F87EB3">
        <w:rPr>
          <w:rFonts w:ascii="Times New Roman" w:hAnsi="Times New Roman"/>
          <w:spacing w:val="3"/>
          <w:sz w:val="28"/>
          <w:szCs w:val="28"/>
        </w:rPr>
        <w:t>недостижения</w:t>
      </w:r>
      <w:proofErr w:type="spellEnd"/>
      <w:r w:rsidR="002D09E4" w:rsidRPr="00F87EB3">
        <w:rPr>
          <w:rFonts w:ascii="Times New Roman" w:hAnsi="Times New Roman"/>
          <w:spacing w:val="3"/>
          <w:sz w:val="28"/>
          <w:szCs w:val="28"/>
        </w:rPr>
        <w:t xml:space="preserve"> целей правового регулирования, связанных с выявленными в процессе </w:t>
      </w:r>
      <w:proofErr w:type="spellStart"/>
      <w:r w:rsidR="002D09E4" w:rsidRPr="00F87EB3">
        <w:rPr>
          <w:rFonts w:ascii="Times New Roman" w:hAnsi="Times New Roman"/>
          <w:spacing w:val="3"/>
          <w:sz w:val="28"/>
          <w:szCs w:val="28"/>
        </w:rPr>
        <w:t>правоприменения</w:t>
      </w:r>
      <w:proofErr w:type="spellEnd"/>
      <w:r w:rsidR="002D09E4" w:rsidRPr="00F87EB3">
        <w:rPr>
          <w:rFonts w:ascii="Times New Roman" w:hAnsi="Times New Roman"/>
          <w:spacing w:val="3"/>
          <w:sz w:val="28"/>
          <w:szCs w:val="28"/>
        </w:rPr>
        <w:t xml:space="preserve"> неточностями и недоработками, содержащимися в порядке предоставления субсидий в части:</w:t>
      </w:r>
    </w:p>
    <w:p w:rsidR="00E875B5" w:rsidRDefault="0091080F" w:rsidP="0091080F">
      <w:pPr>
        <w:pStyle w:val="afa"/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="00B0214C" w:rsidRPr="0001788B">
        <w:rPr>
          <w:color w:val="000000"/>
          <w:spacing w:val="3"/>
          <w:sz w:val="28"/>
          <w:szCs w:val="28"/>
        </w:rPr>
        <w:t>1</w:t>
      </w:r>
      <w:r w:rsidR="002D09E4" w:rsidRPr="0001788B">
        <w:rPr>
          <w:color w:val="000000"/>
          <w:spacing w:val="3"/>
          <w:sz w:val="28"/>
          <w:szCs w:val="28"/>
        </w:rPr>
        <w:t xml:space="preserve">) </w:t>
      </w:r>
      <w:proofErr w:type="spellStart"/>
      <w:r w:rsidR="00CD0182" w:rsidRPr="0001788B">
        <w:rPr>
          <w:color w:val="000000"/>
          <w:spacing w:val="3"/>
          <w:sz w:val="28"/>
          <w:szCs w:val="28"/>
        </w:rPr>
        <w:t>несоот</w:t>
      </w:r>
      <w:r w:rsidR="00B0214C" w:rsidRPr="0001788B">
        <w:rPr>
          <w:color w:val="000000"/>
          <w:spacing w:val="3"/>
          <w:sz w:val="28"/>
          <w:szCs w:val="28"/>
        </w:rPr>
        <w:t>ветсвие</w:t>
      </w:r>
      <w:proofErr w:type="spellEnd"/>
      <w:r w:rsidR="00AE1AD7" w:rsidRPr="0001788B">
        <w:rPr>
          <w:color w:val="000000"/>
          <w:spacing w:val="3"/>
          <w:sz w:val="28"/>
          <w:szCs w:val="28"/>
        </w:rPr>
        <w:t xml:space="preserve"> требований </w:t>
      </w:r>
      <w:r w:rsidR="00AF0607">
        <w:rPr>
          <w:color w:val="000000"/>
          <w:spacing w:val="3"/>
          <w:sz w:val="28"/>
          <w:szCs w:val="28"/>
        </w:rPr>
        <w:t>к</w:t>
      </w:r>
      <w:r w:rsidR="00B675C5" w:rsidRPr="00B675C5">
        <w:rPr>
          <w:color w:val="000000"/>
          <w:spacing w:val="3"/>
          <w:sz w:val="28"/>
          <w:szCs w:val="28"/>
        </w:rPr>
        <w:t xml:space="preserve"> </w:t>
      </w:r>
      <w:r w:rsidR="00AE1AD7" w:rsidRPr="0001788B">
        <w:rPr>
          <w:color w:val="000000"/>
          <w:spacing w:val="3"/>
          <w:sz w:val="28"/>
          <w:szCs w:val="28"/>
        </w:rPr>
        <w:t>заявителям</w:t>
      </w:r>
      <w:r w:rsidR="00B0214C" w:rsidRPr="0001788B">
        <w:rPr>
          <w:color w:val="000000"/>
          <w:spacing w:val="3"/>
          <w:sz w:val="28"/>
          <w:szCs w:val="28"/>
        </w:rPr>
        <w:t xml:space="preserve"> </w:t>
      </w:r>
      <w:r w:rsidR="00CD0182" w:rsidRPr="0001788B">
        <w:rPr>
          <w:color w:val="000000"/>
          <w:spacing w:val="3"/>
          <w:sz w:val="28"/>
          <w:szCs w:val="28"/>
        </w:rPr>
        <w:t xml:space="preserve">в Порядке </w:t>
      </w:r>
      <w:r w:rsidR="00E875B5" w:rsidRPr="0001788B">
        <w:rPr>
          <w:color w:val="000000"/>
          <w:spacing w:val="3"/>
          <w:sz w:val="28"/>
          <w:szCs w:val="28"/>
        </w:rPr>
        <w:t>приема документов;</w:t>
      </w:r>
    </w:p>
    <w:p w:rsidR="00AE1AD7" w:rsidRDefault="0091080F" w:rsidP="0091080F">
      <w:pPr>
        <w:pStyle w:val="afa"/>
        <w:tabs>
          <w:tab w:val="left" w:pos="567"/>
        </w:tabs>
        <w:spacing w:before="0" w:beforeAutospacing="0" w:after="0" w:afterAutospacing="0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  <w:r w:rsidR="00CD0182">
        <w:rPr>
          <w:color w:val="000000"/>
          <w:spacing w:val="3"/>
          <w:sz w:val="28"/>
          <w:szCs w:val="28"/>
        </w:rPr>
        <w:t>2)</w:t>
      </w:r>
      <w:r w:rsidR="002D09E4">
        <w:rPr>
          <w:color w:val="000000"/>
          <w:spacing w:val="3"/>
          <w:sz w:val="28"/>
          <w:szCs w:val="28"/>
        </w:rPr>
        <w:t xml:space="preserve"> отсутствие условий для </w:t>
      </w:r>
      <w:r w:rsidR="002D09E4" w:rsidRPr="00494C3F">
        <w:rPr>
          <w:color w:val="000000"/>
          <w:spacing w:val="3"/>
          <w:sz w:val="28"/>
          <w:szCs w:val="28"/>
        </w:rPr>
        <w:t>предоставлени</w:t>
      </w:r>
      <w:r w:rsidR="002D09E4">
        <w:rPr>
          <w:color w:val="000000"/>
          <w:spacing w:val="3"/>
          <w:sz w:val="28"/>
          <w:szCs w:val="28"/>
        </w:rPr>
        <w:t>я</w:t>
      </w:r>
      <w:r w:rsidR="002D09E4" w:rsidRPr="00494C3F">
        <w:rPr>
          <w:color w:val="000000"/>
          <w:spacing w:val="3"/>
          <w:sz w:val="28"/>
          <w:szCs w:val="28"/>
        </w:rPr>
        <w:t xml:space="preserve"> субсидий</w:t>
      </w:r>
      <w:r w:rsidR="002D09E4">
        <w:rPr>
          <w:color w:val="000000"/>
          <w:spacing w:val="3"/>
          <w:sz w:val="28"/>
          <w:szCs w:val="28"/>
        </w:rPr>
        <w:t>, в том числе:</w:t>
      </w:r>
      <w:r w:rsidR="002D09E4" w:rsidRPr="00494C3F">
        <w:rPr>
          <w:color w:val="000000"/>
          <w:spacing w:val="3"/>
          <w:sz w:val="28"/>
          <w:szCs w:val="28"/>
        </w:rPr>
        <w:t xml:space="preserve"> </w:t>
      </w:r>
    </w:p>
    <w:p w:rsidR="00AE1AD7" w:rsidRDefault="00AE1AD7" w:rsidP="00AE1AD7">
      <w:pPr>
        <w:pStyle w:val="afa"/>
        <w:spacing w:before="0" w:beforeAutospacing="0" w:after="0" w:afterAutospacing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AE1AD7">
        <w:rPr>
          <w:rFonts w:eastAsia="Lucida Sans Unicode"/>
          <w:kern w:val="1"/>
          <w:sz w:val="28"/>
          <w:szCs w:val="28"/>
          <w:lang w:eastAsia="en-US"/>
        </w:rPr>
        <w:t xml:space="preserve">срок предоставления документов для подтверждения соответствия заявителя требованиям – не позднее 10 календарного дня с даты начала подачи заявок </w:t>
      </w:r>
      <w:r w:rsidRPr="00AE1AD7">
        <w:rPr>
          <w:rFonts w:eastAsia="Lucida Sans Unicode"/>
          <w:kern w:val="1"/>
          <w:sz w:val="28"/>
          <w:szCs w:val="28"/>
          <w:lang w:eastAsia="en-US"/>
        </w:rPr>
        <w:lastRenderedPageBreak/>
        <w:t>участников отбора, установленных объявлением о проведе</w:t>
      </w:r>
      <w:r>
        <w:rPr>
          <w:rFonts w:eastAsia="Lucida Sans Unicode"/>
          <w:kern w:val="1"/>
          <w:sz w:val="28"/>
          <w:szCs w:val="28"/>
          <w:lang w:eastAsia="en-US"/>
        </w:rPr>
        <w:t>нии отбора получателей субсидии;</w:t>
      </w:r>
    </w:p>
    <w:p w:rsidR="00120F5E" w:rsidRDefault="0091080F" w:rsidP="0091080F">
      <w:pPr>
        <w:pStyle w:val="afa"/>
        <w:tabs>
          <w:tab w:val="left" w:pos="567"/>
        </w:tabs>
        <w:spacing w:before="0" w:beforeAutospacing="0" w:after="0" w:afterAutospacing="0"/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 xml:space="preserve">        </w:t>
      </w:r>
      <w:r w:rsidR="00AE1AD7">
        <w:rPr>
          <w:rFonts w:eastAsia="Lucida Sans Unicode"/>
          <w:kern w:val="1"/>
          <w:sz w:val="28"/>
          <w:szCs w:val="28"/>
          <w:lang w:eastAsia="en-US"/>
        </w:rPr>
        <w:t>3) отсутствие в перечне документов для подтверждения затрат</w:t>
      </w:r>
    </w:p>
    <w:p w:rsidR="0091080F" w:rsidRDefault="007D0F81" w:rsidP="0091080F">
      <w:pPr>
        <w:pStyle w:val="afa"/>
        <w:tabs>
          <w:tab w:val="left" w:pos="567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 xml:space="preserve">  </w:t>
      </w:r>
      <w:r w:rsidR="00120F5E">
        <w:rPr>
          <w:sz w:val="28"/>
        </w:rPr>
        <w:t xml:space="preserve"> </w:t>
      </w:r>
      <w:r w:rsidR="0091080F">
        <w:rPr>
          <w:sz w:val="28"/>
        </w:rPr>
        <w:t xml:space="preserve">     </w:t>
      </w:r>
      <w:r w:rsidR="00120F5E">
        <w:rPr>
          <w:sz w:val="28"/>
        </w:rPr>
        <w:t>2</w:t>
      </w:r>
      <w:r w:rsidR="00E746AA" w:rsidRPr="00E46F0B">
        <w:rPr>
          <w:sz w:val="28"/>
        </w:rPr>
        <w:t>.2. Информация</w:t>
      </w:r>
      <w:r w:rsidR="00120F5E">
        <w:rPr>
          <w:sz w:val="28"/>
        </w:rPr>
        <w:t> </w:t>
      </w:r>
      <w:r w:rsidR="00E746AA" w:rsidRPr="00E46F0B">
        <w:rPr>
          <w:sz w:val="28"/>
        </w:rPr>
        <w:t>о</w:t>
      </w:r>
      <w:r w:rsidR="00120F5E">
        <w:rPr>
          <w:sz w:val="28"/>
        </w:rPr>
        <w:t> </w:t>
      </w:r>
      <w:r w:rsidR="00E746AA" w:rsidRPr="00E46F0B">
        <w:rPr>
          <w:sz w:val="28"/>
        </w:rPr>
        <w:t>возникновении,</w:t>
      </w:r>
      <w:r w:rsidR="00352933">
        <w:rPr>
          <w:sz w:val="28"/>
        </w:rPr>
        <w:t> </w:t>
      </w:r>
      <w:r w:rsidR="00E746AA" w:rsidRPr="00E46F0B">
        <w:rPr>
          <w:sz w:val="28"/>
        </w:rPr>
        <w:t>выявлении</w:t>
      </w:r>
      <w:r w:rsidR="00352933">
        <w:rPr>
          <w:sz w:val="28"/>
        </w:rPr>
        <w:t xml:space="preserve"> проблемы и мерах</w:t>
      </w:r>
      <w:r w:rsidR="00E746AA" w:rsidRPr="00E46F0B">
        <w:rPr>
          <w:sz w:val="28"/>
        </w:rPr>
        <w:t xml:space="preserve">, принятых ранее </w:t>
      </w:r>
      <w:r w:rsidR="00E746AA" w:rsidRPr="00962881">
        <w:rPr>
          <w:sz w:val="28"/>
        </w:rPr>
        <w:t>для е</w:t>
      </w:r>
      <w:r w:rsidR="00962881">
        <w:rPr>
          <w:sz w:val="28"/>
        </w:rPr>
        <w:t>ё</w:t>
      </w:r>
      <w:r w:rsidR="00E746AA" w:rsidRPr="00962881">
        <w:rPr>
          <w:sz w:val="28"/>
        </w:rPr>
        <w:t xml:space="preserve"> </w:t>
      </w:r>
      <w:r w:rsidR="00E746AA" w:rsidRPr="00962881">
        <w:rPr>
          <w:sz w:val="28"/>
          <w:szCs w:val="28"/>
        </w:rPr>
        <w:t>решения, достигнутых результатах и затраченных ресурсах:</w:t>
      </w:r>
      <w:r w:rsidR="0091080F">
        <w:rPr>
          <w:sz w:val="28"/>
          <w:szCs w:val="28"/>
        </w:rPr>
        <w:t xml:space="preserve"> </w:t>
      </w:r>
    </w:p>
    <w:p w:rsidR="0001788B" w:rsidRDefault="0091080F" w:rsidP="0091080F">
      <w:pPr>
        <w:pStyle w:val="afa"/>
        <w:tabs>
          <w:tab w:val="left" w:pos="567"/>
          <w:tab w:val="left" w:pos="709"/>
        </w:tabs>
        <w:spacing w:before="0" w:beforeAutospacing="0" w:after="0" w:afterAutospacing="0"/>
        <w:jc w:val="both"/>
        <w:rPr>
          <w:bCs/>
          <w:spacing w:val="3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45140">
        <w:rPr>
          <w:sz w:val="28"/>
          <w:szCs w:val="28"/>
        </w:rPr>
        <w:t>п</w:t>
      </w:r>
      <w:r w:rsidR="00FC72E6" w:rsidRPr="00962881">
        <w:rPr>
          <w:bCs/>
          <w:spacing w:val="3"/>
          <w:sz w:val="28"/>
          <w:szCs w:val="28"/>
        </w:rPr>
        <w:t>роблема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 xml:space="preserve"> выявлена 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 xml:space="preserve">при 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>проведении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 xml:space="preserve"> мониторинга</w:t>
      </w:r>
      <w:r w:rsidR="00445140">
        <w:rPr>
          <w:bCs/>
          <w:spacing w:val="3"/>
          <w:sz w:val="28"/>
          <w:szCs w:val="28"/>
        </w:rPr>
        <w:t xml:space="preserve"> </w:t>
      </w:r>
      <w:r w:rsidR="00FC72E6" w:rsidRPr="00962881">
        <w:rPr>
          <w:bCs/>
          <w:spacing w:val="3"/>
          <w:sz w:val="28"/>
          <w:szCs w:val="28"/>
        </w:rPr>
        <w:t xml:space="preserve"> </w:t>
      </w:r>
      <w:r w:rsidR="00962881">
        <w:rPr>
          <w:bCs/>
          <w:spacing w:val="3"/>
          <w:sz w:val="28"/>
          <w:szCs w:val="28"/>
        </w:rPr>
        <w:t>правовых</w:t>
      </w:r>
      <w:r w:rsidR="00445140">
        <w:rPr>
          <w:bCs/>
          <w:spacing w:val="3"/>
          <w:sz w:val="28"/>
          <w:szCs w:val="28"/>
        </w:rPr>
        <w:t xml:space="preserve"> </w:t>
      </w:r>
      <w:r w:rsidR="00962881">
        <w:rPr>
          <w:bCs/>
          <w:spacing w:val="3"/>
          <w:sz w:val="28"/>
          <w:szCs w:val="28"/>
        </w:rPr>
        <w:t xml:space="preserve"> актов</w:t>
      </w:r>
      <w:r w:rsidR="00445140">
        <w:rPr>
          <w:bCs/>
          <w:spacing w:val="3"/>
          <w:sz w:val="28"/>
          <w:szCs w:val="28"/>
        </w:rPr>
        <w:t xml:space="preserve"> </w:t>
      </w:r>
      <w:r w:rsidR="00644DF1">
        <w:rPr>
          <w:bCs/>
          <w:spacing w:val="3"/>
          <w:sz w:val="28"/>
          <w:szCs w:val="28"/>
        </w:rPr>
        <w:t xml:space="preserve"> (далее – </w:t>
      </w:r>
      <w:r w:rsidR="00445140">
        <w:rPr>
          <w:bCs/>
          <w:spacing w:val="3"/>
          <w:sz w:val="28"/>
          <w:szCs w:val="28"/>
        </w:rPr>
        <w:t>М</w:t>
      </w:r>
      <w:r w:rsidR="00644DF1">
        <w:rPr>
          <w:bCs/>
          <w:spacing w:val="3"/>
          <w:sz w:val="28"/>
          <w:szCs w:val="28"/>
        </w:rPr>
        <w:t>ПА)</w:t>
      </w:r>
      <w:r w:rsidR="00FC72E6" w:rsidRPr="00962881">
        <w:rPr>
          <w:bCs/>
          <w:spacing w:val="3"/>
          <w:sz w:val="28"/>
          <w:szCs w:val="28"/>
        </w:rPr>
        <w:t>, вступающих в силу в 202</w:t>
      </w:r>
      <w:r w:rsidR="00937204">
        <w:rPr>
          <w:bCs/>
          <w:spacing w:val="3"/>
          <w:sz w:val="28"/>
          <w:szCs w:val="28"/>
        </w:rPr>
        <w:t>6</w:t>
      </w:r>
      <w:r w:rsidR="00FC72E6" w:rsidRPr="00962881">
        <w:rPr>
          <w:bCs/>
          <w:spacing w:val="3"/>
          <w:sz w:val="28"/>
          <w:szCs w:val="28"/>
        </w:rPr>
        <w:t xml:space="preserve"> году:</w:t>
      </w:r>
      <w:r w:rsidR="00A553E8" w:rsidRPr="00A553E8">
        <w:rPr>
          <w:bCs/>
          <w:spacing w:val="3"/>
          <w:sz w:val="28"/>
          <w:szCs w:val="28"/>
        </w:rPr>
        <w:t xml:space="preserve"> </w:t>
      </w:r>
      <w:r w:rsidR="0001788B" w:rsidRPr="0001788B">
        <w:rPr>
          <w:sz w:val="28"/>
          <w:szCs w:val="28"/>
        </w:rPr>
        <w:t xml:space="preserve">постановление </w:t>
      </w:r>
      <w:r w:rsidR="00937204">
        <w:rPr>
          <w:sz w:val="28"/>
          <w:szCs w:val="28"/>
        </w:rPr>
        <w:t xml:space="preserve"> </w:t>
      </w:r>
      <w:r w:rsidR="0001788B" w:rsidRPr="0001788B">
        <w:rPr>
          <w:sz w:val="28"/>
          <w:szCs w:val="28"/>
        </w:rPr>
        <w:t>губер</w:t>
      </w:r>
      <w:r w:rsidR="00937204">
        <w:rPr>
          <w:sz w:val="28"/>
          <w:szCs w:val="28"/>
        </w:rPr>
        <w:t>натора  Краснодарского  края  от 27</w:t>
      </w:r>
      <w:r w:rsidR="0001788B" w:rsidRPr="0001788B">
        <w:rPr>
          <w:sz w:val="28"/>
          <w:szCs w:val="28"/>
        </w:rPr>
        <w:t xml:space="preserve"> </w:t>
      </w:r>
      <w:r w:rsidR="00937204">
        <w:rPr>
          <w:sz w:val="28"/>
          <w:szCs w:val="28"/>
        </w:rPr>
        <w:t>апреля</w:t>
      </w:r>
      <w:r w:rsidR="0001788B" w:rsidRPr="0001788B">
        <w:rPr>
          <w:sz w:val="28"/>
          <w:szCs w:val="28"/>
        </w:rPr>
        <w:t xml:space="preserve"> 202</w:t>
      </w:r>
      <w:r w:rsidR="00937204">
        <w:rPr>
          <w:sz w:val="28"/>
          <w:szCs w:val="28"/>
        </w:rPr>
        <w:t>6</w:t>
      </w:r>
      <w:r w:rsidR="0001788B" w:rsidRPr="0001788B">
        <w:rPr>
          <w:sz w:val="28"/>
          <w:szCs w:val="28"/>
        </w:rPr>
        <w:t xml:space="preserve"> г. № </w:t>
      </w:r>
      <w:r w:rsidR="00937204">
        <w:rPr>
          <w:sz w:val="28"/>
          <w:szCs w:val="28"/>
        </w:rPr>
        <w:t>220</w:t>
      </w:r>
      <w:r w:rsidR="0001788B" w:rsidRPr="0001788B">
        <w:rPr>
          <w:sz w:val="28"/>
          <w:szCs w:val="28"/>
        </w:rPr>
        <w:t xml:space="preserve"> </w:t>
      </w:r>
      <w:r w:rsidR="0001788B">
        <w:rPr>
          <w:sz w:val="28"/>
          <w:szCs w:val="28"/>
        </w:rPr>
        <w:t>«</w:t>
      </w:r>
      <w:r w:rsidR="0001788B" w:rsidRPr="0001788B">
        <w:rPr>
          <w:sz w:val="28"/>
          <w:szCs w:val="28"/>
        </w:rPr>
        <w:t xml:space="preserve">О </w:t>
      </w:r>
      <w:r w:rsidR="0001788B" w:rsidRPr="0001788B">
        <w:rPr>
          <w:rStyle w:val="af9"/>
          <w:i w:val="0"/>
          <w:sz w:val="28"/>
          <w:szCs w:val="28"/>
        </w:rPr>
        <w:t>внесении</w:t>
      </w:r>
      <w:r w:rsidR="0001788B" w:rsidRPr="0001788B">
        <w:rPr>
          <w:i/>
          <w:sz w:val="28"/>
          <w:szCs w:val="28"/>
        </w:rPr>
        <w:t xml:space="preserve"> </w:t>
      </w:r>
      <w:r w:rsidR="0001788B" w:rsidRPr="0001788B">
        <w:rPr>
          <w:rStyle w:val="af9"/>
          <w:i w:val="0"/>
          <w:sz w:val="28"/>
          <w:szCs w:val="28"/>
        </w:rPr>
        <w:t>изменений</w:t>
      </w:r>
      <w:r w:rsidR="0001788B" w:rsidRPr="0001788B">
        <w:rPr>
          <w:sz w:val="28"/>
          <w:szCs w:val="28"/>
        </w:rPr>
        <w:t xml:space="preserve"> в постановление главы администрации (губернатора) Краснодарского</w:t>
      </w:r>
      <w:r w:rsidR="0001788B">
        <w:rPr>
          <w:sz w:val="28"/>
          <w:szCs w:val="28"/>
        </w:rPr>
        <w:t xml:space="preserve"> края от 25 июля 2017 г. </w:t>
      </w:r>
      <w:r w:rsidR="00305095">
        <w:rPr>
          <w:sz w:val="28"/>
          <w:szCs w:val="28"/>
        </w:rPr>
        <w:t>№</w:t>
      </w:r>
      <w:r w:rsidR="0001788B">
        <w:rPr>
          <w:sz w:val="28"/>
          <w:szCs w:val="28"/>
        </w:rPr>
        <w:t> 550 «</w:t>
      </w:r>
      <w:r w:rsidR="0001788B" w:rsidRPr="0001788B">
        <w:rPr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sz w:val="28"/>
          <w:szCs w:val="28"/>
        </w:rPr>
        <w:t>»,</w:t>
      </w:r>
      <w:r w:rsidR="0001788B" w:rsidRPr="0001788B">
        <w:rPr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305095">
        <w:rPr>
          <w:sz w:val="28"/>
          <w:szCs w:val="28"/>
        </w:rPr>
        <w:t>«</w:t>
      </w:r>
      <w:r w:rsidR="0001788B" w:rsidRPr="0001788B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01788B">
        <w:rPr>
          <w:sz w:val="28"/>
          <w:szCs w:val="28"/>
        </w:rPr>
        <w:t>»</w:t>
      </w:r>
      <w:r w:rsidR="0001788B" w:rsidRPr="0001788B">
        <w:rPr>
          <w:sz w:val="28"/>
          <w:szCs w:val="28"/>
        </w:rPr>
        <w:t xml:space="preserve"> — </w:t>
      </w:r>
      <w:r w:rsidR="001C288B">
        <w:rPr>
          <w:sz w:val="28"/>
          <w:szCs w:val="28"/>
        </w:rPr>
        <w:t xml:space="preserve">совершенствование мер </w:t>
      </w:r>
      <w:r w:rsidR="0001788B" w:rsidRPr="0001788B">
        <w:rPr>
          <w:sz w:val="28"/>
          <w:szCs w:val="28"/>
        </w:rPr>
        <w:t>государственной поддержки</w:t>
      </w:r>
      <w:r w:rsidR="001C288B">
        <w:rPr>
          <w:sz w:val="28"/>
          <w:szCs w:val="28"/>
        </w:rPr>
        <w:t>, направленных на увеличение объемов производства сельскохозяйственной продукции</w:t>
      </w:r>
      <w:r w:rsidR="00FA0C52">
        <w:rPr>
          <w:sz w:val="28"/>
          <w:szCs w:val="28"/>
        </w:rPr>
        <w:t>.</w:t>
      </w:r>
    </w:p>
    <w:p w:rsidR="00644DF1" w:rsidRPr="00644DF1" w:rsidRDefault="007D0F81" w:rsidP="0091080F">
      <w:pPr>
        <w:pStyle w:val="a5"/>
        <w:tabs>
          <w:tab w:val="left" w:pos="567"/>
        </w:tabs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644DF1" w:rsidRPr="00644DF1"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91080F">
        <w:rPr>
          <w:rFonts w:ascii="Times New Roman" w:hAnsi="Times New Roman"/>
          <w:bCs/>
          <w:spacing w:val="3"/>
          <w:sz w:val="28"/>
          <w:szCs w:val="28"/>
        </w:rPr>
        <w:t xml:space="preserve">   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Действующий порядок, не соответствует федеральному законодательству в части </w:t>
      </w:r>
      <w:r w:rsidR="001C288B">
        <w:rPr>
          <w:rFonts w:ascii="Times New Roman" w:hAnsi="Times New Roman"/>
          <w:bCs/>
          <w:spacing w:val="3"/>
          <w:sz w:val="28"/>
          <w:szCs w:val="28"/>
        </w:rPr>
        <w:t>полного списка мер государственной поддержки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, в связи с чем возникла необходимость </w:t>
      </w:r>
      <w:r w:rsidR="001C288B">
        <w:rPr>
          <w:rFonts w:ascii="Times New Roman" w:hAnsi="Times New Roman"/>
          <w:bCs/>
          <w:spacing w:val="3"/>
          <w:sz w:val="28"/>
          <w:szCs w:val="28"/>
        </w:rPr>
        <w:t xml:space="preserve">внести изменения в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действующий 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>поряд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о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к. Проблема была выявлена при проведении мониторинга действующих </w:t>
      </w:r>
      <w:r w:rsidR="00445140">
        <w:rPr>
          <w:rFonts w:ascii="Times New Roman" w:hAnsi="Times New Roman"/>
          <w:bCs/>
          <w:spacing w:val="3"/>
          <w:sz w:val="28"/>
          <w:szCs w:val="28"/>
        </w:rPr>
        <w:t>М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ПА: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постановление </w:t>
      </w:r>
      <w:r w:rsidR="00073A7D" w:rsidRPr="0001788B">
        <w:rPr>
          <w:rFonts w:ascii="Times New Roman" w:hAnsi="Times New Roman"/>
          <w:sz w:val="28"/>
          <w:szCs w:val="28"/>
        </w:rPr>
        <w:t>главы администрации (губернатора) Краснодарского</w:t>
      </w:r>
      <w:r w:rsidR="00073A7D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073A7D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</w:t>
      </w:r>
      <w:r w:rsidR="00644DF1">
        <w:rPr>
          <w:rFonts w:ascii="Times New Roman" w:hAnsi="Times New Roman"/>
          <w:bCs/>
          <w:spacing w:val="3"/>
          <w:sz w:val="28"/>
          <w:szCs w:val="28"/>
        </w:rPr>
        <w:t xml:space="preserve">. </w:t>
      </w:r>
      <w:r w:rsidR="00644DF1" w:rsidRPr="00644DF1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2A51EC" w:rsidRPr="00E46F0B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746AA" w:rsidRPr="001A0F4E">
        <w:rPr>
          <w:rFonts w:ascii="Times New Roman" w:hAnsi="Times New Roman"/>
          <w:sz w:val="28"/>
          <w:szCs w:val="28"/>
        </w:rPr>
        <w:t>2.3. Субъекты общественных отношений, заинтересованные в устранении проблемы, их количественная оценка:</w:t>
      </w:r>
      <w:r w:rsidR="00644DF1">
        <w:rPr>
          <w:rFonts w:ascii="Times New Roman" w:hAnsi="Times New Roman"/>
          <w:sz w:val="28"/>
          <w:szCs w:val="28"/>
        </w:rPr>
        <w:t xml:space="preserve"> </w:t>
      </w:r>
      <w:r w:rsidR="00E746AA"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644DF1">
        <w:rPr>
          <w:rFonts w:ascii="Times New Roman" w:hAnsi="Times New Roman"/>
          <w:sz w:val="28"/>
          <w:szCs w:val="28"/>
        </w:rPr>
        <w:t>, в том числе</w:t>
      </w:r>
      <w:r w:rsidR="00811922">
        <w:rPr>
          <w:rFonts w:ascii="Times New Roman" w:hAnsi="Times New Roman"/>
          <w:sz w:val="28"/>
        </w:rPr>
        <w:t xml:space="preserve"> применяющ</w:t>
      </w:r>
      <w:r w:rsidR="00644DF1">
        <w:rPr>
          <w:rFonts w:ascii="Times New Roman" w:hAnsi="Times New Roman"/>
          <w:sz w:val="28"/>
        </w:rPr>
        <w:t>ие</w:t>
      </w:r>
      <w:r w:rsidR="00811922">
        <w:rPr>
          <w:rFonts w:ascii="Times New Roman" w:hAnsi="Times New Roman"/>
          <w:sz w:val="28"/>
        </w:rPr>
        <w:t xml:space="preserve"> специальный налоговый режим «Налог на профессиональный доход» (далее - </w:t>
      </w:r>
      <w:r w:rsidR="00811922" w:rsidRPr="001A0F4E">
        <w:rPr>
          <w:rFonts w:ascii="Times New Roman" w:hAnsi="Times New Roman"/>
          <w:sz w:val="28"/>
          <w:szCs w:val="28"/>
        </w:rPr>
        <w:t>граждане, ведущие личное подсобное хозяйство</w:t>
      </w:r>
      <w:r w:rsidR="00811922">
        <w:rPr>
          <w:rFonts w:ascii="Times New Roman" w:hAnsi="Times New Roman"/>
          <w:sz w:val="28"/>
          <w:szCs w:val="28"/>
        </w:rPr>
        <w:t>)</w:t>
      </w:r>
      <w:r w:rsidR="00E746AA" w:rsidRPr="00E46F0B">
        <w:rPr>
          <w:rFonts w:ascii="Times New Roman" w:hAnsi="Times New Roman"/>
          <w:sz w:val="28"/>
        </w:rPr>
        <w:t>, крестьянские (фермерские) хозяйства, индивидуальные предприниматели</w:t>
      </w:r>
      <w:r w:rsidR="00644B9E">
        <w:rPr>
          <w:rFonts w:ascii="Times New Roman" w:hAnsi="Times New Roman"/>
          <w:sz w:val="28"/>
        </w:rPr>
        <w:t xml:space="preserve"> -</w:t>
      </w:r>
      <w:r w:rsidR="00AB5259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не ограниченно.</w:t>
      </w:r>
    </w:p>
    <w:p w:rsidR="00A05385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2.4. Характеристика негативных эффектов, возникающих в связи с наличием проблемы, их количественная оценка</w:t>
      </w:r>
      <w:r w:rsidR="008E069D">
        <w:rPr>
          <w:rFonts w:ascii="Times New Roman" w:hAnsi="Times New Roman"/>
          <w:sz w:val="28"/>
        </w:rPr>
        <w:t>, в том числе оценка риска причинения вреда (ущерба) охраняемым законом ценностям (с указанием вид</w:t>
      </w:r>
      <w:r w:rsidR="003E352A">
        <w:rPr>
          <w:rFonts w:ascii="Times New Roman" w:hAnsi="Times New Roman"/>
          <w:sz w:val="28"/>
        </w:rPr>
        <w:t>а</w:t>
      </w:r>
      <w:r w:rsidR="008E069D">
        <w:rPr>
          <w:rFonts w:ascii="Times New Roman" w:hAnsi="Times New Roman"/>
          <w:sz w:val="28"/>
        </w:rPr>
        <w:t xml:space="preserve"> охраняемым законом ценностей и конкретных рисков причинения им вреда (ущерба): </w:t>
      </w:r>
    </w:p>
    <w:p w:rsidR="00A05385" w:rsidRPr="00F95340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4C3F" w:rsidRPr="00F95340">
        <w:rPr>
          <w:rFonts w:ascii="Times New Roman" w:hAnsi="Times New Roman"/>
          <w:sz w:val="28"/>
          <w:szCs w:val="28"/>
        </w:rPr>
        <w:t>риск неполучения</w:t>
      </w:r>
      <w:r w:rsidR="00F95340" w:rsidRPr="00F95340">
        <w:rPr>
          <w:rFonts w:ascii="Times New Roman" w:hAnsi="Times New Roman"/>
          <w:sz w:val="28"/>
          <w:szCs w:val="28"/>
        </w:rPr>
        <w:t xml:space="preserve"> субсидий</w:t>
      </w:r>
      <w:r w:rsidR="00494C3F" w:rsidRPr="00F95340">
        <w:rPr>
          <w:rFonts w:ascii="Times New Roman" w:hAnsi="Times New Roman"/>
          <w:sz w:val="28"/>
          <w:szCs w:val="28"/>
        </w:rPr>
        <w:t xml:space="preserve"> 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гражданам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>, ведущим</w:t>
      </w:r>
      <w:r w:rsidR="0010534F">
        <w:rPr>
          <w:rFonts w:ascii="Times New Roman" w:hAnsi="Times New Roman"/>
          <w:bCs/>
          <w:sz w:val="28"/>
          <w:szCs w:val="28"/>
          <w:lang w:eastAsia="ar-SA"/>
        </w:rPr>
        <w:t>и</w:t>
      </w:r>
      <w:r w:rsidR="00F95340" w:rsidRPr="00F95340">
        <w:rPr>
          <w:rFonts w:ascii="Times New Roman" w:hAnsi="Times New Roman"/>
          <w:bCs/>
          <w:sz w:val="28"/>
          <w:szCs w:val="28"/>
          <w:lang w:eastAsia="ar-SA"/>
        </w:rPr>
        <w:t xml:space="preserve">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</w:r>
      <w:r w:rsidR="00A05385" w:rsidRPr="00F95340">
        <w:rPr>
          <w:rFonts w:ascii="Times New Roman" w:hAnsi="Times New Roman"/>
          <w:spacing w:val="3"/>
          <w:sz w:val="28"/>
          <w:szCs w:val="28"/>
        </w:rPr>
        <w:t>;</w:t>
      </w:r>
    </w:p>
    <w:p w:rsidR="00FC72E6" w:rsidRPr="00A05385" w:rsidRDefault="007D0F81" w:rsidP="0091080F">
      <w:pPr>
        <w:pStyle w:val="a5"/>
        <w:tabs>
          <w:tab w:val="left" w:pos="567"/>
          <w:tab w:val="left" w:pos="851"/>
        </w:tabs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r w:rsidR="00A553E8" w:rsidRPr="00A553E8">
        <w:rPr>
          <w:rFonts w:ascii="Times New Roman" w:hAnsi="Times New Roman"/>
          <w:bCs/>
          <w:spacing w:val="3"/>
          <w:sz w:val="28"/>
          <w:szCs w:val="28"/>
        </w:rPr>
        <w:t xml:space="preserve">   </w:t>
      </w:r>
      <w:r w:rsidR="0091080F">
        <w:rPr>
          <w:rFonts w:ascii="Times New Roman" w:hAnsi="Times New Roman"/>
          <w:bCs/>
          <w:spacing w:val="3"/>
          <w:sz w:val="28"/>
          <w:szCs w:val="28"/>
        </w:rPr>
        <w:t xml:space="preserve">  </w:t>
      </w:r>
      <w:proofErr w:type="spellStart"/>
      <w:r w:rsidR="00EB053F" w:rsidRPr="00A05385">
        <w:rPr>
          <w:rFonts w:ascii="Times New Roman" w:hAnsi="Times New Roman"/>
          <w:bCs/>
          <w:spacing w:val="3"/>
          <w:sz w:val="28"/>
          <w:szCs w:val="28"/>
        </w:rPr>
        <w:t>н</w:t>
      </w:r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>еосвоение</w:t>
      </w:r>
      <w:proofErr w:type="spellEnd"/>
      <w:r w:rsidR="00FC72E6" w:rsidRPr="00A05385">
        <w:rPr>
          <w:rFonts w:ascii="Times New Roman" w:hAnsi="Times New Roman"/>
          <w:bCs/>
          <w:spacing w:val="3"/>
          <w:sz w:val="28"/>
          <w:szCs w:val="28"/>
        </w:rPr>
        <w:t xml:space="preserve"> средств бюджета Краснодарского края</w:t>
      </w:r>
      <w:r w:rsidR="00FC72E6" w:rsidRPr="00A05385">
        <w:rPr>
          <w:rFonts w:ascii="Times New Roman" w:hAnsi="Times New Roman"/>
          <w:spacing w:val="3"/>
          <w:sz w:val="28"/>
          <w:szCs w:val="28"/>
        </w:rPr>
        <w:t>.</w:t>
      </w:r>
    </w:p>
    <w:p w:rsidR="00AB6B29" w:rsidRPr="001A0F4E" w:rsidRDefault="0091080F" w:rsidP="0091080F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</w:rPr>
        <w:lastRenderedPageBreak/>
        <w:t xml:space="preserve">        </w:t>
      </w:r>
      <w:r w:rsidR="00E746AA" w:rsidRPr="003B58CD">
        <w:rPr>
          <w:rFonts w:ascii="Times New Roman" w:hAnsi="Times New Roman"/>
          <w:sz w:val="27"/>
        </w:rPr>
        <w:t>2.5. </w:t>
      </w:r>
      <w:r w:rsidR="00E746AA" w:rsidRPr="003B58CD"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 w:rsidR="006F5741" w:rsidRPr="003B58CD">
        <w:rPr>
          <w:rFonts w:ascii="Times New Roman" w:hAnsi="Times New Roman"/>
          <w:sz w:val="28"/>
        </w:rPr>
        <w:t xml:space="preserve"> </w:t>
      </w:r>
      <w:r w:rsidR="00A05385" w:rsidRPr="003B58CD">
        <w:rPr>
          <w:rFonts w:ascii="Times New Roman" w:hAnsi="Times New Roman"/>
          <w:sz w:val="28"/>
          <w:szCs w:val="28"/>
        </w:rPr>
        <w:t>из</w:t>
      </w:r>
      <w:r w:rsidR="009649A6" w:rsidRPr="003B58CD">
        <w:rPr>
          <w:rFonts w:ascii="Times New Roman" w:hAnsi="Times New Roman"/>
          <w:spacing w:val="3"/>
          <w:sz w:val="28"/>
          <w:szCs w:val="28"/>
        </w:rPr>
        <w:t>менение краевого законодательства</w:t>
      </w:r>
      <w:r w:rsidR="009649A6" w:rsidRPr="003B58CD">
        <w:rPr>
          <w:rFonts w:ascii="Times New Roman" w:hAnsi="Times New Roman"/>
          <w:bCs/>
          <w:spacing w:val="3"/>
          <w:sz w:val="28"/>
          <w:szCs w:val="28"/>
        </w:rPr>
        <w:t>, регулирующего предоставление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субсидий</w:t>
      </w:r>
      <w:r w:rsid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B58CD">
        <w:rPr>
          <w:rFonts w:ascii="Times New Roman" w:hAnsi="Times New Roman"/>
          <w:bCs/>
          <w:spacing w:val="3"/>
          <w:sz w:val="28"/>
          <w:szCs w:val="28"/>
        </w:rPr>
        <w:t>-</w:t>
      </w:r>
      <w:r w:rsidR="009649A6" w:rsidRPr="00A0538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изменения от 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>2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7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>.0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4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>.202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>6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г </w:t>
      </w:r>
      <w:r w:rsidR="00073A7D">
        <w:rPr>
          <w:rFonts w:ascii="Times New Roman" w:hAnsi="Times New Roman"/>
          <w:bCs/>
          <w:spacing w:val="3"/>
          <w:sz w:val="28"/>
          <w:szCs w:val="28"/>
        </w:rPr>
        <w:t xml:space="preserve">№ 220 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>в</w:t>
      </w:r>
      <w:r w:rsidR="00305095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05095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305095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305095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»,</w:t>
      </w:r>
      <w:r w:rsidR="00305095" w:rsidRPr="0001788B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</w:t>
      </w:r>
      <w:r w:rsidR="003B58CD">
        <w:rPr>
          <w:rFonts w:ascii="Times New Roman" w:hAnsi="Times New Roman"/>
          <w:sz w:val="28"/>
          <w:szCs w:val="28"/>
        </w:rPr>
        <w:t xml:space="preserve">ство, в том числе применяющих специальный налоговый режим «Налог на профессиональный доход», крестьянским (фермерским) </w:t>
      </w:r>
      <w:r w:rsidR="00305095" w:rsidRPr="0001788B">
        <w:rPr>
          <w:rFonts w:ascii="Times New Roman" w:hAnsi="Times New Roman"/>
          <w:sz w:val="28"/>
          <w:szCs w:val="28"/>
        </w:rPr>
        <w:t>хозяйствам,</w:t>
      </w:r>
      <w:r w:rsidR="003B58CD">
        <w:rPr>
          <w:rFonts w:ascii="Times New Roman" w:hAnsi="Times New Roman"/>
          <w:sz w:val="28"/>
          <w:szCs w:val="28"/>
        </w:rPr>
        <w:t> </w:t>
      </w:r>
      <w:r w:rsidR="00305095" w:rsidRPr="0001788B">
        <w:rPr>
          <w:rFonts w:ascii="Times New Roman" w:hAnsi="Times New Roman"/>
          <w:sz w:val="28"/>
          <w:szCs w:val="28"/>
        </w:rPr>
        <w:t xml:space="preserve">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FC76DC">
        <w:rPr>
          <w:rFonts w:ascii="Times New Roman" w:hAnsi="Times New Roman"/>
          <w:sz w:val="28"/>
          <w:szCs w:val="28"/>
        </w:rPr>
        <w:t>«</w:t>
      </w:r>
      <w:r w:rsidR="00305095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305095">
        <w:rPr>
          <w:rFonts w:ascii="Times New Roman" w:hAnsi="Times New Roman"/>
          <w:sz w:val="28"/>
          <w:szCs w:val="28"/>
        </w:rPr>
        <w:t>».</w:t>
      </w:r>
      <w:r w:rsidR="00AB6B29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p w:rsidR="00626F5D" w:rsidRDefault="0091080F" w:rsidP="009108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2.6. Причины невозможности решения проблемы участниками соответствующих отношений самостоятельно, без вмешательства органов </w:t>
      </w:r>
      <w:r w:rsidR="00E746AA" w:rsidRPr="00626F5D">
        <w:rPr>
          <w:rFonts w:ascii="Times New Roman" w:hAnsi="Times New Roman"/>
          <w:sz w:val="28"/>
          <w:szCs w:val="28"/>
        </w:rPr>
        <w:t xml:space="preserve">местного самоуправления муниципального образования </w:t>
      </w:r>
      <w:r w:rsidR="003B58CD">
        <w:rPr>
          <w:rFonts w:ascii="Times New Roman" w:hAnsi="Times New Roman"/>
          <w:sz w:val="28"/>
          <w:szCs w:val="28"/>
        </w:rPr>
        <w:t>Красноармейский</w:t>
      </w:r>
      <w:r w:rsidR="00E746AA" w:rsidRPr="00626F5D">
        <w:rPr>
          <w:rFonts w:ascii="Times New Roman" w:hAnsi="Times New Roman"/>
          <w:sz w:val="28"/>
          <w:szCs w:val="28"/>
        </w:rPr>
        <w:t xml:space="preserve"> район: </w:t>
      </w:r>
      <w:r w:rsidR="00626F5D">
        <w:rPr>
          <w:rFonts w:ascii="Times New Roman" w:hAnsi="Times New Roman"/>
          <w:sz w:val="28"/>
          <w:szCs w:val="28"/>
        </w:rPr>
        <w:t>в</w:t>
      </w:r>
      <w:r w:rsidR="00626F5D" w:rsidRPr="00626F5D">
        <w:rPr>
          <w:rFonts w:ascii="Times New Roman" w:hAnsi="Times New Roman"/>
          <w:sz w:val="28"/>
          <w:szCs w:val="28"/>
        </w:rPr>
        <w:t xml:space="preserve"> соответствии с законом Краснодарского края от 5 мая </w:t>
      </w:r>
      <w:r w:rsidR="00F4320F">
        <w:rPr>
          <w:rFonts w:ascii="Times New Roman" w:hAnsi="Times New Roman"/>
          <w:sz w:val="28"/>
          <w:szCs w:val="28"/>
        </w:rPr>
        <w:t xml:space="preserve"> </w:t>
      </w:r>
      <w:r w:rsidR="00626F5D" w:rsidRPr="00626F5D">
        <w:rPr>
          <w:rFonts w:ascii="Times New Roman" w:hAnsi="Times New Roman"/>
          <w:sz w:val="28"/>
          <w:szCs w:val="28"/>
        </w:rPr>
        <w:t>2019 г</w:t>
      </w:r>
      <w:r w:rsidR="007C15E7">
        <w:rPr>
          <w:rFonts w:ascii="Times New Roman" w:hAnsi="Times New Roman"/>
          <w:sz w:val="28"/>
          <w:szCs w:val="28"/>
        </w:rPr>
        <w:t>.</w:t>
      </w:r>
      <w:r w:rsidR="00626F5D" w:rsidRPr="00626F5D">
        <w:rPr>
          <w:rFonts w:ascii="Times New Roman" w:hAnsi="Times New Roman"/>
          <w:sz w:val="28"/>
          <w:szCs w:val="28"/>
        </w:rPr>
        <w:t xml:space="preserve">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 р</w:t>
      </w:r>
      <w:r w:rsidR="00E746AA" w:rsidRPr="00626F5D">
        <w:rPr>
          <w:rFonts w:ascii="Times New Roman" w:hAnsi="Times New Roman"/>
          <w:sz w:val="28"/>
          <w:szCs w:val="28"/>
        </w:rPr>
        <w:t xml:space="preserve">азработка и утверждение правового акта </w:t>
      </w:r>
      <w:r w:rsidR="00626F5D" w:rsidRPr="00626F5D">
        <w:rPr>
          <w:rFonts w:ascii="Times New Roman" w:hAnsi="Times New Roman"/>
          <w:sz w:val="28"/>
          <w:szCs w:val="28"/>
        </w:rPr>
        <w:t xml:space="preserve"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t xml:space="preserve">сельскохозяйственного производства на территории муниципального образования </w:t>
      </w:r>
      <w:r w:rsidR="00A754AE">
        <w:rPr>
          <w:rFonts w:ascii="Times New Roman" w:hAnsi="Times New Roman"/>
          <w:sz w:val="28"/>
          <w:szCs w:val="28"/>
        </w:rPr>
        <w:t>Красноармейский</w:t>
      </w:r>
      <w:r w:rsidR="00643761">
        <w:rPr>
          <w:rFonts w:ascii="Times New Roman" w:hAnsi="Times New Roman"/>
          <w:sz w:val="28"/>
          <w:szCs w:val="28"/>
        </w:rPr>
        <w:t xml:space="preserve"> район </w:t>
      </w:r>
      <w:r w:rsidR="00626F5D" w:rsidRPr="00626F5D">
        <w:rPr>
          <w:rFonts w:ascii="Times New Roman" w:hAnsi="Times New Roman"/>
          <w:sz w:val="28"/>
          <w:szCs w:val="28"/>
        </w:rPr>
        <w:t>относится к компетенции органов местного самоуправления.</w:t>
      </w:r>
    </w:p>
    <w:p w:rsidR="00F4320F" w:rsidRPr="00626F5D" w:rsidRDefault="0091080F" w:rsidP="0091080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320F">
        <w:rPr>
          <w:rFonts w:ascii="Times New Roman" w:hAnsi="Times New Roman"/>
          <w:sz w:val="28"/>
          <w:szCs w:val="28"/>
        </w:rPr>
        <w:t xml:space="preserve">В соответствии с пунктом 1.2 соглашения о представлении субвенций муниципальному образованию </w:t>
      </w:r>
      <w:r w:rsidR="00BB56BF">
        <w:rPr>
          <w:rFonts w:ascii="Times New Roman" w:hAnsi="Times New Roman"/>
          <w:sz w:val="28"/>
          <w:szCs w:val="28"/>
        </w:rPr>
        <w:t xml:space="preserve">на осуществление полномочий в сфере сельского хозяйства от </w:t>
      </w:r>
      <w:r w:rsidR="00073A7D">
        <w:rPr>
          <w:rFonts w:ascii="Times New Roman" w:hAnsi="Times New Roman"/>
          <w:sz w:val="28"/>
          <w:szCs w:val="28"/>
        </w:rPr>
        <w:t>22</w:t>
      </w:r>
      <w:r w:rsidR="008D3FE4">
        <w:rPr>
          <w:rFonts w:ascii="Times New Roman" w:hAnsi="Times New Roman"/>
          <w:sz w:val="28"/>
          <w:szCs w:val="28"/>
        </w:rPr>
        <w:t xml:space="preserve"> января 202</w:t>
      </w:r>
      <w:r w:rsidR="004320E1">
        <w:rPr>
          <w:rFonts w:ascii="Times New Roman" w:hAnsi="Times New Roman"/>
          <w:sz w:val="28"/>
          <w:szCs w:val="28"/>
        </w:rPr>
        <w:t>6</w:t>
      </w:r>
      <w:r w:rsidR="00BB56BF">
        <w:rPr>
          <w:rFonts w:ascii="Times New Roman" w:hAnsi="Times New Roman"/>
          <w:sz w:val="28"/>
          <w:szCs w:val="28"/>
        </w:rPr>
        <w:t xml:space="preserve"> г</w:t>
      </w:r>
      <w:r w:rsidR="007C15E7">
        <w:rPr>
          <w:rFonts w:ascii="Times New Roman" w:hAnsi="Times New Roman"/>
          <w:sz w:val="28"/>
          <w:szCs w:val="28"/>
        </w:rPr>
        <w:t xml:space="preserve">. </w:t>
      </w:r>
      <w:r w:rsidR="00073A7D">
        <w:rPr>
          <w:rFonts w:ascii="Times New Roman" w:hAnsi="Times New Roman"/>
          <w:sz w:val="28"/>
          <w:szCs w:val="28"/>
        </w:rPr>
        <w:t>№ 2</w:t>
      </w:r>
      <w:r w:rsidR="00A754AE">
        <w:rPr>
          <w:rFonts w:ascii="Times New Roman" w:hAnsi="Times New Roman"/>
          <w:sz w:val="28"/>
          <w:szCs w:val="28"/>
        </w:rPr>
        <w:t>0</w:t>
      </w:r>
      <w:r w:rsidR="00BB56BF">
        <w:rPr>
          <w:rFonts w:ascii="Times New Roman" w:hAnsi="Times New Roman"/>
          <w:sz w:val="28"/>
          <w:szCs w:val="28"/>
        </w:rPr>
        <w:t>/2</w:t>
      </w:r>
      <w:r w:rsidR="00073A7D">
        <w:rPr>
          <w:rFonts w:ascii="Times New Roman" w:hAnsi="Times New Roman"/>
          <w:sz w:val="28"/>
          <w:szCs w:val="28"/>
        </w:rPr>
        <w:t>6</w:t>
      </w:r>
      <w:r w:rsidR="00BB56BF">
        <w:rPr>
          <w:rFonts w:ascii="Times New Roman" w:hAnsi="Times New Roman"/>
          <w:sz w:val="28"/>
          <w:szCs w:val="28"/>
        </w:rPr>
        <w:t xml:space="preserve"> министерство сельского хозяйства и перерабатывающей промышленности Краснодарского края направляет органу местного самоуправления </w:t>
      </w:r>
      <w:r w:rsidR="00643761">
        <w:rPr>
          <w:rFonts w:ascii="Times New Roman" w:hAnsi="Times New Roman"/>
          <w:sz w:val="28"/>
          <w:szCs w:val="28"/>
        </w:rPr>
        <w:t xml:space="preserve">денежные средства, выделяемые из бюджета Краснодарского края в форме субвенций для предоставления субсидий </w:t>
      </w:r>
      <w:r w:rsidR="00643761" w:rsidRPr="00626F5D">
        <w:rPr>
          <w:rFonts w:ascii="Times New Roman" w:hAnsi="Times New Roman"/>
          <w:sz w:val="28"/>
          <w:szCs w:val="28"/>
        </w:rPr>
        <w:t xml:space="preserve">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</w:t>
      </w:r>
      <w:r w:rsidR="00643761">
        <w:rPr>
          <w:rFonts w:ascii="Times New Roman" w:hAnsi="Times New Roman"/>
          <w:sz w:val="28"/>
          <w:szCs w:val="28"/>
        </w:rPr>
        <w:t xml:space="preserve">сельскохозяйственного производства на территории муниципального образования </w:t>
      </w:r>
      <w:r w:rsidR="00A754AE">
        <w:rPr>
          <w:rFonts w:ascii="Times New Roman" w:hAnsi="Times New Roman"/>
          <w:sz w:val="28"/>
          <w:szCs w:val="28"/>
        </w:rPr>
        <w:t>Красноармейский</w:t>
      </w:r>
      <w:r w:rsidR="00643761">
        <w:rPr>
          <w:rFonts w:ascii="Times New Roman" w:hAnsi="Times New Roman"/>
          <w:sz w:val="28"/>
          <w:szCs w:val="28"/>
        </w:rPr>
        <w:t xml:space="preserve"> район.</w:t>
      </w:r>
    </w:p>
    <w:p w:rsidR="00A553E8" w:rsidRDefault="0091080F" w:rsidP="0091080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2.7. Опыт решения аналогичных проблем в других субъектах Российской Федерации, муниципальных образованиях Краснодарского края, иностранных государствах: муниципальными образованиями Краснодарского края</w:t>
      </w:r>
      <w:r w:rsidR="00073A7D">
        <w:rPr>
          <w:rFonts w:ascii="Times New Roman" w:hAnsi="Times New Roman"/>
          <w:sz w:val="28"/>
        </w:rPr>
        <w:t>, вносятся аналогичные изменения в</w:t>
      </w:r>
      <w:r w:rsidR="00E746AA" w:rsidRPr="00E46F0B">
        <w:rPr>
          <w:rFonts w:ascii="Times New Roman" w:hAnsi="Times New Roman"/>
          <w:sz w:val="28"/>
        </w:rPr>
        <w:t xml:space="preserve"> Порядк</w:t>
      </w:r>
      <w:r w:rsidR="004C24D7" w:rsidRPr="00E46F0B">
        <w:rPr>
          <w:rFonts w:ascii="Times New Roman" w:hAnsi="Times New Roman"/>
          <w:sz w:val="28"/>
        </w:rPr>
        <w:t>и</w:t>
      </w:r>
      <w:r w:rsidR="00E746AA" w:rsidRPr="00E46F0B">
        <w:rPr>
          <w:rFonts w:ascii="Times New Roman" w:hAnsi="Times New Roman"/>
          <w:sz w:val="28"/>
        </w:rPr>
        <w:t xml:space="preserve">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</w:t>
      </w:r>
      <w:bookmarkStart w:id="3" w:name="_Hlk511037802"/>
      <w:r w:rsidR="00A553E8">
        <w:rPr>
          <w:rFonts w:ascii="Times New Roman" w:hAnsi="Times New Roman"/>
          <w:sz w:val="28"/>
        </w:rPr>
        <w:t>ьскохозяйственного производства</w:t>
      </w:r>
    </w:p>
    <w:p w:rsidR="00DD4F75" w:rsidRDefault="00DD4F75" w:rsidP="00DD4F7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E746AA" w:rsidRPr="00E46F0B">
        <w:rPr>
          <w:rFonts w:ascii="Times New Roman" w:hAnsi="Times New Roman"/>
          <w:sz w:val="28"/>
        </w:rPr>
        <w:t>2.8.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Источники</w:t>
      </w:r>
      <w:r w:rsidR="00A553E8">
        <w:rPr>
          <w:rFonts w:ascii="Times New Roman" w:hAnsi="Times New Roman"/>
          <w:sz w:val="28"/>
          <w:lang w:val="en-US"/>
        </w:rPr>
        <w:t> </w:t>
      </w:r>
      <w:r w:rsidR="00E746AA" w:rsidRPr="00E46F0B">
        <w:rPr>
          <w:rFonts w:ascii="Times New Roman" w:hAnsi="Times New Roman"/>
          <w:sz w:val="28"/>
        </w:rPr>
        <w:t>данных:</w:t>
      </w:r>
      <w:bookmarkEnd w:id="3"/>
      <w:r w:rsidR="007D0F81">
        <w:rPr>
          <w:rFonts w:ascii="Times New Roman" w:hAnsi="Times New Roman"/>
          <w:sz w:val="28"/>
        </w:rPr>
        <w:t xml:space="preserve"> </w:t>
      </w:r>
    </w:p>
    <w:p w:rsidR="002A51EC" w:rsidRPr="00E46F0B" w:rsidRDefault="002372FA" w:rsidP="0091080F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Информационно-те</w:t>
      </w:r>
      <w:r w:rsidR="00A553E8">
        <w:rPr>
          <w:rFonts w:ascii="Times New Roman" w:hAnsi="Times New Roman"/>
          <w:sz w:val="28"/>
        </w:rPr>
        <w:t>лекоммуникационная</w:t>
      </w:r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>сеть</w:t>
      </w:r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>Интернет,</w:t>
      </w:r>
      <w:r>
        <w:rPr>
          <w:rFonts w:ascii="Times New Roman" w:hAnsi="Times New Roman"/>
          <w:sz w:val="28"/>
        </w:rPr>
        <w:t xml:space="preserve"> и</w:t>
      </w:r>
      <w:r w:rsidR="00A553E8" w:rsidRPr="00E46F0B">
        <w:rPr>
          <w:rFonts w:ascii="Times New Roman" w:hAnsi="Times New Roman"/>
          <w:sz w:val="28"/>
        </w:rPr>
        <w:t>нформационно-</w:t>
      </w:r>
      <w:r w:rsidR="00A553E8">
        <w:rPr>
          <w:rFonts w:ascii="Times New Roman" w:hAnsi="Times New Roman"/>
          <w:sz w:val="28"/>
        </w:rPr>
        <w:t>правовая система Консультант Плюс.</w:t>
      </w:r>
    </w:p>
    <w:p w:rsidR="002A51EC" w:rsidRPr="00E46F0B" w:rsidRDefault="007D0F81" w:rsidP="00A553E8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 </w:t>
      </w:r>
      <w:r w:rsidR="00DD4F75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2A51EC" w:rsidRDefault="007D0F81" w:rsidP="00A553E8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</w:rPr>
      </w:pPr>
      <w:bookmarkStart w:id="4" w:name="sub_10003"/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</w:t>
      </w:r>
      <w:r w:rsidR="00DD4F75">
        <w:rPr>
          <w:rFonts w:ascii="Times New Roman" w:hAnsi="Times New Roman"/>
          <w:sz w:val="28"/>
        </w:rPr>
        <w:t xml:space="preserve"> </w:t>
      </w:r>
      <w:r w:rsidR="00A553E8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3. Определение целей предлагаемого правового регулирования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и индикаторов для оценки их достижения</w:t>
      </w:r>
      <w:bookmarkEnd w:id="4"/>
      <w:r w:rsidR="00E746AA" w:rsidRPr="00E46F0B">
        <w:rPr>
          <w:rFonts w:ascii="Times New Roman" w:hAnsi="Times New Roman"/>
          <w:sz w:val="28"/>
        </w:rPr>
        <w:t>:</w:t>
      </w: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2A51EC" w:rsidRPr="001D49BE" w:rsidTr="007D0F81">
        <w:trPr>
          <w:trHeight w:val="16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5" w:name="sub_100032"/>
            <w:r w:rsidRPr="001D49BE">
              <w:rPr>
                <w:rFonts w:ascii="Times New Roman" w:hAnsi="Times New Roman"/>
                <w:szCs w:val="24"/>
              </w:rPr>
              <w:t>3.2. Сроки достижения целей предлагаемого правового регулирования</w:t>
            </w:r>
            <w:bookmarkEnd w:id="5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A51EC" w:rsidRPr="001D49BE" w:rsidTr="007D0F81">
        <w:trPr>
          <w:trHeight w:val="756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D49BE" w:rsidRDefault="00E103B8" w:rsidP="002372FA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 w:rsidRPr="001D49BE">
              <w:rPr>
                <w:iCs/>
                <w:color w:val="000000"/>
                <w:spacing w:val="3"/>
              </w:rPr>
              <w:t xml:space="preserve">оказание государственной поддержки в виде </w:t>
            </w:r>
            <w:r w:rsidRPr="001D49BE">
              <w:t xml:space="preserve">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r w:rsidR="00A754AE">
              <w:t>Красноармейский</w:t>
            </w:r>
            <w:r w:rsidRPr="001D49BE"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140" w:rsidRPr="001D49BE" w:rsidRDefault="00B675C5" w:rsidP="00433183">
            <w:pPr>
              <w:pStyle w:val="afa"/>
              <w:spacing w:before="0" w:beforeAutospacing="0" w:after="0" w:afterAutospacing="0"/>
              <w:jc w:val="center"/>
              <w:rPr>
                <w:color w:val="000000"/>
                <w:spacing w:val="3"/>
              </w:rPr>
            </w:pPr>
            <w:r w:rsidRPr="009A780E">
              <w:rPr>
                <w:color w:val="000000"/>
                <w:spacing w:val="3"/>
              </w:rPr>
              <w:t xml:space="preserve">31 </w:t>
            </w:r>
            <w:r>
              <w:rPr>
                <w:color w:val="000000"/>
                <w:spacing w:val="3"/>
              </w:rPr>
              <w:t xml:space="preserve">декабря </w:t>
            </w:r>
            <w:r w:rsidR="00704100" w:rsidRPr="001D49BE">
              <w:rPr>
                <w:color w:val="000000"/>
                <w:spacing w:val="3"/>
              </w:rPr>
              <w:t>202</w:t>
            </w:r>
            <w:r w:rsidR="00073A7D">
              <w:rPr>
                <w:color w:val="000000"/>
                <w:spacing w:val="3"/>
              </w:rPr>
              <w:t>6</w:t>
            </w:r>
            <w:r w:rsidR="00704100" w:rsidRPr="001D49BE">
              <w:rPr>
                <w:color w:val="000000"/>
                <w:spacing w:val="3"/>
              </w:rPr>
              <w:t xml:space="preserve"> года</w:t>
            </w:r>
          </w:p>
          <w:p w:rsidR="007F6140" w:rsidRPr="00A754AE" w:rsidRDefault="00A754AE" w:rsidP="00E46F0B">
            <w:pPr>
              <w:pStyle w:val="ConsPlusNormal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9A78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31 </w:t>
            </w:r>
            <w:r w:rsidR="00073A7D">
              <w:rPr>
                <w:rFonts w:ascii="Times New Roman" w:hAnsi="Times New Roman"/>
                <w:spacing w:val="3"/>
                <w:sz w:val="24"/>
                <w:szCs w:val="24"/>
              </w:rPr>
              <w:t>декабря 202</w:t>
            </w:r>
            <w:r w:rsidR="00FA0C52">
              <w:rPr>
                <w:rFonts w:ascii="Times New Roman" w:hAnsi="Times New Roman"/>
                <w:spacing w:val="3"/>
                <w:sz w:val="24"/>
                <w:szCs w:val="24"/>
              </w:rPr>
              <w:t>7</w:t>
            </w:r>
            <w:r w:rsidRPr="00A754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года</w:t>
            </w:r>
          </w:p>
          <w:p w:rsidR="00A754AE" w:rsidRPr="001D49BE" w:rsidRDefault="00A754AE" w:rsidP="00E46F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0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31 </w:t>
            </w:r>
            <w:r w:rsidR="00FA0C52">
              <w:rPr>
                <w:rFonts w:ascii="Times New Roman" w:hAnsi="Times New Roman"/>
                <w:spacing w:val="3"/>
                <w:sz w:val="24"/>
                <w:szCs w:val="24"/>
              </w:rPr>
              <w:t>декабря 2028</w:t>
            </w:r>
            <w:r w:rsidRPr="00A754AE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года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A754AE" w:rsidP="00E246D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Ежегодно в январе года, следующего за годом предоставления субсидии</w:t>
            </w:r>
          </w:p>
        </w:tc>
      </w:tr>
    </w:tbl>
    <w:p w:rsidR="0072175C" w:rsidRPr="001A0F4E" w:rsidRDefault="007D0F81" w:rsidP="002372FA">
      <w:pPr>
        <w:pStyle w:val="a5"/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</w:t>
      </w:r>
      <w:r w:rsidR="00A553E8">
        <w:rPr>
          <w:rFonts w:ascii="Times New Roman" w:hAnsi="Times New Roman"/>
          <w:sz w:val="28"/>
        </w:rPr>
        <w:t xml:space="preserve">  </w:t>
      </w:r>
      <w:r w:rsidR="00E746AA" w:rsidRPr="00D42365">
        <w:rPr>
          <w:rFonts w:ascii="Times New Roman" w:hAnsi="Times New Roman"/>
          <w:sz w:val="28"/>
        </w:rPr>
        <w:t>3.4. Действующие</w:t>
      </w:r>
      <w:r w:rsidR="00E746AA" w:rsidRPr="00E46F0B">
        <w:rPr>
          <w:rFonts w:ascii="Times New Roman" w:hAnsi="Times New Roman"/>
          <w:sz w:val="28"/>
        </w:rPr>
        <w:t xml:space="preserve">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необходимостью постановки</w:t>
      </w:r>
      <w:r w:rsidR="00073A7D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 указанных </w:t>
      </w:r>
      <w:r w:rsidR="00073A7D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целей:</w:t>
      </w:r>
      <w:r w:rsidR="0072175C">
        <w:rPr>
          <w:rFonts w:ascii="Times New Roman" w:hAnsi="Times New Roman"/>
          <w:sz w:val="28"/>
        </w:rPr>
        <w:t xml:space="preserve"> </w:t>
      </w:r>
      <w:r w:rsidR="00073A7D">
        <w:rPr>
          <w:rFonts w:ascii="Times New Roman" w:hAnsi="Times New Roman"/>
          <w:sz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постановление </w:t>
      </w:r>
      <w:r w:rsidR="00073A7D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губернатора Краснодарского края от 2</w:t>
      </w:r>
      <w:r w:rsidR="00073A7D">
        <w:rPr>
          <w:rFonts w:ascii="Times New Roman" w:hAnsi="Times New Roman"/>
          <w:sz w:val="28"/>
          <w:szCs w:val="28"/>
        </w:rPr>
        <w:t>7</w:t>
      </w:r>
      <w:r w:rsidR="0072175C" w:rsidRPr="0001788B">
        <w:rPr>
          <w:rFonts w:ascii="Times New Roman" w:hAnsi="Times New Roman"/>
          <w:sz w:val="28"/>
          <w:szCs w:val="28"/>
        </w:rPr>
        <w:t xml:space="preserve"> </w:t>
      </w:r>
      <w:r w:rsidR="00073A7D">
        <w:rPr>
          <w:rFonts w:ascii="Times New Roman" w:hAnsi="Times New Roman"/>
          <w:sz w:val="28"/>
          <w:szCs w:val="28"/>
        </w:rPr>
        <w:t>апреля</w:t>
      </w:r>
      <w:r w:rsidR="0072175C" w:rsidRPr="0001788B">
        <w:rPr>
          <w:rFonts w:ascii="Times New Roman" w:hAnsi="Times New Roman"/>
          <w:sz w:val="28"/>
          <w:szCs w:val="28"/>
        </w:rPr>
        <w:t xml:space="preserve"> 202</w:t>
      </w:r>
      <w:r w:rsidR="00073A7D">
        <w:rPr>
          <w:rFonts w:ascii="Times New Roman" w:hAnsi="Times New Roman"/>
          <w:sz w:val="28"/>
          <w:szCs w:val="28"/>
        </w:rPr>
        <w:t>6</w:t>
      </w:r>
      <w:r w:rsidR="0072175C" w:rsidRPr="0001788B">
        <w:rPr>
          <w:rFonts w:ascii="Times New Roman" w:hAnsi="Times New Roman"/>
          <w:sz w:val="28"/>
          <w:szCs w:val="28"/>
        </w:rPr>
        <w:t xml:space="preserve"> г. № </w:t>
      </w:r>
      <w:r w:rsidR="00073A7D">
        <w:rPr>
          <w:rFonts w:ascii="Times New Roman" w:hAnsi="Times New Roman"/>
          <w:sz w:val="28"/>
          <w:szCs w:val="28"/>
        </w:rPr>
        <w:t>220</w:t>
      </w:r>
      <w:r w:rsidR="0072175C" w:rsidRPr="0001788B">
        <w:rPr>
          <w:rFonts w:ascii="Times New Roman" w:hAnsi="Times New Roman"/>
          <w:sz w:val="28"/>
          <w:szCs w:val="28"/>
        </w:rPr>
        <w:t xml:space="preserve"> </w:t>
      </w:r>
      <w:r w:rsidR="0072175C">
        <w:rPr>
          <w:rFonts w:ascii="Times New Roman" w:hAnsi="Times New Roman"/>
          <w:sz w:val="28"/>
          <w:szCs w:val="28"/>
        </w:rPr>
        <w:t>«</w:t>
      </w:r>
      <w:r w:rsidR="0072175C" w:rsidRPr="0001788B">
        <w:rPr>
          <w:rFonts w:ascii="Times New Roman" w:hAnsi="Times New Roman"/>
          <w:sz w:val="28"/>
          <w:szCs w:val="28"/>
        </w:rPr>
        <w:t xml:space="preserve">О </w:t>
      </w:r>
      <w:r w:rsidR="0072175C" w:rsidRPr="0001788B">
        <w:rPr>
          <w:rStyle w:val="af9"/>
          <w:rFonts w:ascii="Times New Roman" w:hAnsi="Times New Roman"/>
          <w:i w:val="0"/>
          <w:sz w:val="28"/>
          <w:szCs w:val="28"/>
        </w:rPr>
        <w:t>внесении</w:t>
      </w:r>
      <w:r w:rsidR="0072175C" w:rsidRPr="0001788B">
        <w:rPr>
          <w:rFonts w:ascii="Times New Roman" w:hAnsi="Times New Roman"/>
          <w:i/>
          <w:sz w:val="28"/>
          <w:szCs w:val="28"/>
        </w:rPr>
        <w:t xml:space="preserve"> </w:t>
      </w:r>
      <w:r w:rsidR="0072175C" w:rsidRPr="0001788B">
        <w:rPr>
          <w:rStyle w:val="af9"/>
          <w:rFonts w:ascii="Times New Roman" w:hAnsi="Times New Roman"/>
          <w:i w:val="0"/>
          <w:sz w:val="28"/>
          <w:szCs w:val="28"/>
        </w:rPr>
        <w:t>изменений</w:t>
      </w:r>
      <w:r w:rsidR="0072175C" w:rsidRPr="0001788B">
        <w:rPr>
          <w:rFonts w:ascii="Times New Roman" w:hAnsi="Times New Roman"/>
          <w:sz w:val="28"/>
          <w:szCs w:val="28"/>
        </w:rPr>
        <w:t xml:space="preserve"> в постановление главы администрации (губернатора) Краснодарского</w:t>
      </w:r>
      <w:r w:rsidR="0072175C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72175C" w:rsidRPr="0001788B">
        <w:rPr>
          <w:rFonts w:ascii="Times New Roman" w:hAnsi="Times New Roman"/>
          <w:sz w:val="28"/>
          <w:szCs w:val="28"/>
        </w:rPr>
        <w:t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</w:t>
      </w:r>
      <w:r w:rsidR="00073A7D">
        <w:rPr>
          <w:rFonts w:ascii="Times New Roman" w:hAnsi="Times New Roman"/>
          <w:sz w:val="28"/>
          <w:szCs w:val="28"/>
        </w:rPr>
        <w:t>»,</w:t>
      </w:r>
      <w:r w:rsidR="0072175C" w:rsidRPr="0001788B">
        <w:rPr>
          <w:rFonts w:ascii="Times New Roman" w:hAnsi="Times New Roman"/>
          <w:sz w:val="28"/>
          <w:szCs w:val="28"/>
        </w:rPr>
        <w:t xml:space="preserve">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</w:t>
      </w:r>
      <w:r w:rsidR="0072175C">
        <w:rPr>
          <w:rFonts w:ascii="Times New Roman" w:hAnsi="Times New Roman"/>
          <w:sz w:val="28"/>
          <w:szCs w:val="28"/>
        </w:rPr>
        <w:t>«</w:t>
      </w:r>
      <w:r w:rsidR="0072175C" w:rsidRPr="0001788B">
        <w:rPr>
          <w:rFonts w:ascii="Times New Roman" w:hAnsi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72175C">
        <w:rPr>
          <w:rFonts w:ascii="Times New Roman" w:hAnsi="Times New Roman"/>
          <w:sz w:val="28"/>
          <w:szCs w:val="28"/>
        </w:rPr>
        <w:t>»,</w:t>
      </w:r>
      <w:r w:rsidR="0072175C">
        <w:rPr>
          <w:rFonts w:ascii="Times New Roman" w:hAnsi="Times New Roman"/>
          <w:sz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постановление главы администрации (губернатора) Краснодарского</w:t>
      </w:r>
      <w:r w:rsidR="0072175C">
        <w:rPr>
          <w:rFonts w:ascii="Times New Roman" w:hAnsi="Times New Roman"/>
          <w:sz w:val="28"/>
          <w:szCs w:val="28"/>
        </w:rPr>
        <w:t xml:space="preserve"> края от 25 июля 2017 г. № 550 «</w:t>
      </w:r>
      <w:r w:rsidR="0072175C" w:rsidRPr="0001788B">
        <w:rPr>
          <w:rFonts w:ascii="Times New Roman" w:hAnsi="Times New Roman"/>
          <w:sz w:val="28"/>
          <w:szCs w:val="28"/>
        </w:rPr>
        <w:t xml:space="preserve">Об утверждении Порядка предоставления местным бюджетам субвенций из бюджета Краснодарского края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</w:t>
      </w:r>
      <w:r w:rsidR="00DD4F75">
        <w:rPr>
          <w:rFonts w:ascii="Times New Roman" w:hAnsi="Times New Roman"/>
          <w:sz w:val="28"/>
          <w:szCs w:val="28"/>
        </w:rPr>
        <w:t>р</w:t>
      </w:r>
      <w:r w:rsidR="0072175C" w:rsidRPr="0001788B">
        <w:rPr>
          <w:rFonts w:ascii="Times New Roman" w:hAnsi="Times New Roman"/>
          <w:sz w:val="28"/>
          <w:szCs w:val="28"/>
        </w:rPr>
        <w:t>амках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реализа</w:t>
      </w:r>
      <w:r w:rsidR="0072175C" w:rsidRPr="0001788B">
        <w:rPr>
          <w:rFonts w:ascii="Times New Roman" w:hAnsi="Times New Roman"/>
          <w:sz w:val="28"/>
          <w:szCs w:val="28"/>
        </w:rPr>
        <w:lastRenderedPageBreak/>
        <w:t xml:space="preserve">ции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мероприятия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государственной</w:t>
      </w:r>
      <w:r w:rsidR="00F153B3"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>программы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 xml:space="preserve"> Краснодарского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 xml:space="preserve">края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F153B3">
        <w:rPr>
          <w:rFonts w:ascii="Times New Roman" w:hAnsi="Times New Roman"/>
          <w:sz w:val="28"/>
          <w:szCs w:val="28"/>
        </w:rPr>
        <w:t>«</w:t>
      </w:r>
      <w:r w:rsidR="00DD4F75">
        <w:rPr>
          <w:rFonts w:ascii="Times New Roman" w:hAnsi="Times New Roman"/>
          <w:sz w:val="28"/>
          <w:szCs w:val="28"/>
        </w:rPr>
        <w:t xml:space="preserve">Развитие сельского хозяйства и </w:t>
      </w:r>
      <w:r w:rsidR="0072175C" w:rsidRPr="0001788B">
        <w:rPr>
          <w:rFonts w:ascii="Times New Roman" w:hAnsi="Times New Roman"/>
          <w:sz w:val="28"/>
          <w:szCs w:val="28"/>
        </w:rPr>
        <w:t>регулирование</w:t>
      </w:r>
      <w:r w:rsidR="00DD4F75">
        <w:rPr>
          <w:rFonts w:ascii="Times New Roman" w:hAnsi="Times New Roman"/>
          <w:sz w:val="28"/>
          <w:szCs w:val="28"/>
        </w:rPr>
        <w:t>  </w:t>
      </w:r>
      <w:r w:rsidR="0072175C" w:rsidRPr="0001788B">
        <w:rPr>
          <w:rFonts w:ascii="Times New Roman" w:hAnsi="Times New Roman"/>
          <w:sz w:val="28"/>
          <w:szCs w:val="28"/>
        </w:rPr>
        <w:t>рынков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сельскохозяйственной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DD4F75"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>продукции,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72175C" w:rsidRPr="0001788B">
        <w:rPr>
          <w:rFonts w:ascii="Times New Roman" w:hAnsi="Times New Roman"/>
          <w:sz w:val="28"/>
          <w:szCs w:val="28"/>
        </w:rPr>
        <w:t xml:space="preserve"> сырья и продовольствия</w:t>
      </w:r>
      <w:r w:rsidR="0072175C">
        <w:rPr>
          <w:rFonts w:ascii="Times New Roman" w:hAnsi="Times New Roman"/>
          <w:sz w:val="28"/>
          <w:szCs w:val="28"/>
        </w:rPr>
        <w:t>»</w:t>
      </w:r>
      <w:r w:rsidR="00B675C5">
        <w:rPr>
          <w:rFonts w:ascii="Times New Roman" w:hAnsi="Times New Roman"/>
          <w:sz w:val="28"/>
          <w:szCs w:val="28"/>
        </w:rPr>
        <w:t xml:space="preserve"> (с изменениями и дополнениями)</w:t>
      </w:r>
      <w:r w:rsidR="0072175C">
        <w:rPr>
          <w:rFonts w:ascii="Times New Roman" w:hAnsi="Times New Roman"/>
          <w:sz w:val="28"/>
          <w:szCs w:val="28"/>
        </w:rPr>
        <w:t>.</w:t>
      </w:r>
      <w:r w:rsidR="0072175C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89"/>
        <w:gridCol w:w="2108"/>
      </w:tblGrid>
      <w:tr w:rsidR="002A51EC" w:rsidRPr="001D49BE" w:rsidTr="007D0F81">
        <w:trPr>
          <w:trHeight w:val="167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bookmarkStart w:id="6" w:name="sub_100036"/>
            <w:r w:rsidRPr="001D49BE">
              <w:rPr>
                <w:rFonts w:ascii="Times New Roman" w:hAnsi="Times New Roman"/>
                <w:szCs w:val="24"/>
              </w:rPr>
              <w:t>3.6. Индикаторы достижения целей предлагаемого правового регулирования</w:t>
            </w:r>
            <w:bookmarkEnd w:id="6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3.7. Единица измерения индикаторов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D49BE" w:rsidRDefault="00E746AA" w:rsidP="00E46F0B">
            <w:pPr>
              <w:pStyle w:val="ac"/>
              <w:jc w:val="center"/>
              <w:rPr>
                <w:rFonts w:ascii="Times New Roman" w:hAnsi="Times New Roman"/>
                <w:szCs w:val="24"/>
              </w:rPr>
            </w:pPr>
            <w:r w:rsidRPr="001D49BE">
              <w:rPr>
                <w:rFonts w:ascii="Times New Roman" w:hAnsi="Times New Roman"/>
                <w:szCs w:val="24"/>
              </w:rPr>
              <w:t>3.8. Целевые значения индикаторов по годам</w:t>
            </w:r>
          </w:p>
        </w:tc>
      </w:tr>
      <w:tr w:rsidR="009A6AAF" w:rsidRPr="001D49BE" w:rsidTr="007D0F81">
        <w:trPr>
          <w:trHeight w:val="424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AAF" w:rsidRPr="001D49BE" w:rsidRDefault="009A780E" w:rsidP="00ED7348">
            <w:pPr>
              <w:pStyle w:val="afa"/>
              <w:spacing w:before="0" w:beforeAutospacing="0" w:after="0" w:afterAutospacing="0"/>
              <w:rPr>
                <w:iCs/>
                <w:color w:val="000000"/>
                <w:spacing w:val="3"/>
              </w:rPr>
            </w:pPr>
            <w:r>
              <w:rPr>
                <w:iCs/>
                <w:color w:val="000000"/>
                <w:spacing w:val="3"/>
              </w:rPr>
              <w:t>Предоставление</w:t>
            </w:r>
            <w:r w:rsidR="009A6AAF" w:rsidRPr="001D49BE">
              <w:rPr>
                <w:iCs/>
                <w:color w:val="000000"/>
                <w:spacing w:val="3"/>
              </w:rPr>
              <w:t xml:space="preserve"> государственной поддержки в виде </w:t>
            </w:r>
            <w:r w:rsidR="009A6AAF" w:rsidRPr="001D49BE">
              <w:t xml:space="preserve">субсидий гражданам, ведущим личное подсобное хозяйство, </w:t>
            </w:r>
            <w:r>
              <w:t xml:space="preserve">в том числе гражданам, применяющим специальный налоговый режим «Налог на профессиональный доход», </w:t>
            </w:r>
            <w:r w:rsidR="009A6AAF" w:rsidRPr="001D49BE">
              <w:t xml:space="preserve">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r>
              <w:t>Красноармейский</w:t>
            </w:r>
            <w:r w:rsidR="009A6AAF" w:rsidRPr="001D49BE">
              <w:t xml:space="preserve">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FF3801" w:rsidP="00DB23FF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о</w:t>
            </w:r>
            <w:r w:rsidR="009A6AAF" w:rsidRPr="001D49B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своение бюджетных средств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в 202</w:t>
            </w:r>
            <w:r w:rsidR="00DB23FF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6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-202</w:t>
            </w:r>
            <w:r w:rsidR="00DB23FF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>8</w:t>
            </w:r>
            <w:r w:rsidR="009A780E">
              <w:rPr>
                <w:rFonts w:ascii="Times New Roman" w:hAnsi="Times New Roman"/>
                <w:iCs/>
                <w:spacing w:val="3"/>
                <w:sz w:val="24"/>
                <w:szCs w:val="24"/>
              </w:rPr>
              <w:t xml:space="preserve"> годах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AAF" w:rsidRPr="001D49BE" w:rsidRDefault="009A6AAF" w:rsidP="005216A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49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351F0" w:rsidRDefault="007D0F81" w:rsidP="007D0F81">
      <w:pPr>
        <w:pStyle w:val="a5"/>
        <w:tabs>
          <w:tab w:val="left" w:pos="426"/>
        </w:tabs>
        <w:jc w:val="both"/>
        <w:rPr>
          <w:rFonts w:ascii="Times New Roman" w:hAnsi="Times New Roman"/>
          <w:bCs/>
          <w:spacing w:val="3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 xml:space="preserve">3.9. Методы расчета индикаторов достижения целей </w:t>
      </w:r>
      <w:r w:rsidR="00E746AA" w:rsidRPr="007C59C8">
        <w:rPr>
          <w:rFonts w:ascii="Times New Roman" w:hAnsi="Times New Roman"/>
          <w:sz w:val="28"/>
        </w:rPr>
        <w:t>предлагаемого правового регулирования, источники информации для расч</w:t>
      </w:r>
      <w:r w:rsidR="00222467" w:rsidRPr="007C59C8">
        <w:rPr>
          <w:rFonts w:ascii="Times New Roman" w:hAnsi="Times New Roman"/>
          <w:sz w:val="28"/>
        </w:rPr>
        <w:t>ё</w:t>
      </w:r>
      <w:r w:rsidR="00E746AA" w:rsidRPr="007C59C8">
        <w:rPr>
          <w:rFonts w:ascii="Times New Roman" w:hAnsi="Times New Roman"/>
          <w:sz w:val="28"/>
        </w:rPr>
        <w:t xml:space="preserve">тов: </w:t>
      </w:r>
      <w:r w:rsidR="007C59C8" w:rsidRPr="007C59C8">
        <w:rPr>
          <w:rFonts w:ascii="Times New Roman" w:hAnsi="Times New Roman"/>
          <w:sz w:val="28"/>
          <w:szCs w:val="28"/>
        </w:rPr>
        <w:t>о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с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воение бюджетных средств =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>м осво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>енных бюджетных средств) / (объё</w:t>
      </w:r>
      <w:r w:rsidR="006351F0" w:rsidRPr="007C59C8">
        <w:rPr>
          <w:rFonts w:ascii="Times New Roman" w:hAnsi="Times New Roman"/>
          <w:bCs/>
          <w:spacing w:val="3"/>
          <w:sz w:val="28"/>
          <w:szCs w:val="28"/>
        </w:rPr>
        <w:t xml:space="preserve">м выделенного 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лимита) </w:t>
      </w:r>
      <w:r w:rsidR="00933729">
        <w:rPr>
          <w:rFonts w:ascii="Times New Roman" w:hAnsi="Times New Roman"/>
          <w:bCs/>
          <w:spacing w:val="3"/>
          <w:sz w:val="28"/>
          <w:szCs w:val="28"/>
        </w:rPr>
        <w:t>×</w:t>
      </w:r>
      <w:r w:rsidR="007C59C8" w:rsidRPr="007C59C8">
        <w:rPr>
          <w:rFonts w:ascii="Times New Roman" w:hAnsi="Times New Roman"/>
          <w:bCs/>
          <w:spacing w:val="3"/>
          <w:sz w:val="28"/>
          <w:szCs w:val="28"/>
        </w:rPr>
        <w:t xml:space="preserve"> 100%</w:t>
      </w:r>
      <w:r w:rsidR="00437C7A">
        <w:rPr>
          <w:rFonts w:ascii="Times New Roman" w:hAnsi="Times New Roman"/>
          <w:bCs/>
          <w:spacing w:val="3"/>
          <w:sz w:val="28"/>
          <w:szCs w:val="28"/>
        </w:rPr>
        <w:t>.</w:t>
      </w:r>
    </w:p>
    <w:p w:rsidR="002A51EC" w:rsidRDefault="007D0F81" w:rsidP="007D0F81">
      <w:pPr>
        <w:pStyle w:val="a5"/>
        <w:tabs>
          <w:tab w:val="left" w:pos="426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3.10. Оценка затрат на проведение мониторинга достижения целей предлагаемого правового регулирования: отсутствует.</w:t>
      </w:r>
    </w:p>
    <w:p w:rsidR="002A51EC" w:rsidRPr="00E46F0B" w:rsidRDefault="007D0F81" w:rsidP="00DD4F75">
      <w:pPr>
        <w:pStyle w:val="a5"/>
        <w:tabs>
          <w:tab w:val="left" w:pos="426"/>
          <w:tab w:val="left" w:pos="709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2A51EC" w:rsidRPr="0092657B" w:rsidTr="007D0F81">
        <w:trPr>
          <w:trHeight w:val="153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bookmarkStart w:id="7" w:name="sub_100041"/>
            <w:r w:rsidRPr="0092657B">
              <w:rPr>
                <w:rFonts w:ascii="Times New Roman" w:hAnsi="Times New Roman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7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4.2.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4.3. Источники данных</w:t>
            </w:r>
          </w:p>
        </w:tc>
      </w:tr>
      <w:tr w:rsidR="002A51EC" w:rsidRPr="0092657B" w:rsidTr="007D0F81">
        <w:trPr>
          <w:trHeight w:val="71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AA4E3D" w:rsidRDefault="00AA4E3D" w:rsidP="00AA4E3D">
            <w:pPr>
              <w:pStyle w:val="a5"/>
              <w:rPr>
                <w:rFonts w:ascii="Times New Roman" w:hAnsi="Times New Roman"/>
                <w:szCs w:val="22"/>
                <w:highlight w:val="yellow"/>
              </w:rPr>
            </w:pPr>
            <w:r w:rsidRPr="00AA4E3D">
              <w:rPr>
                <w:rFonts w:ascii="Times New Roman" w:hAnsi="Times New Roman"/>
                <w:szCs w:val="22"/>
              </w:rPr>
              <w:t>Г</w:t>
            </w:r>
            <w:r w:rsidR="00277A92" w:rsidRPr="00AA4E3D">
              <w:rPr>
                <w:rFonts w:ascii="Times New Roman" w:hAnsi="Times New Roman"/>
                <w:szCs w:val="22"/>
              </w:rPr>
              <w:t>раждане, ведущи</w:t>
            </w:r>
            <w:r w:rsidRPr="00AA4E3D">
              <w:rPr>
                <w:rFonts w:ascii="Times New Roman" w:hAnsi="Times New Roman"/>
                <w:szCs w:val="22"/>
              </w:rPr>
              <w:t>е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личное подсобное хозяйство,</w:t>
            </w:r>
            <w:r w:rsidRPr="00AA4E3D">
              <w:rPr>
                <w:rFonts w:ascii="Times New Roman" w:hAnsi="Times New Roman"/>
                <w:szCs w:val="22"/>
              </w:rPr>
              <w:t xml:space="preserve"> </w:t>
            </w:r>
            <w:r w:rsidRPr="00AA4E3D">
              <w:rPr>
                <w:rFonts w:ascii="Times New Roman" w:hAnsi="Times New Roman"/>
              </w:rPr>
              <w:t>в том числе граждан</w:t>
            </w:r>
            <w:r>
              <w:rPr>
                <w:rFonts w:ascii="Times New Roman" w:hAnsi="Times New Roman"/>
              </w:rPr>
              <w:t>е</w:t>
            </w:r>
            <w:r w:rsidRPr="00AA4E3D">
              <w:rPr>
                <w:rFonts w:ascii="Times New Roman" w:hAnsi="Times New Roman"/>
              </w:rPr>
              <w:t>, применяющи</w:t>
            </w:r>
            <w:r>
              <w:rPr>
                <w:rFonts w:ascii="Times New Roman" w:hAnsi="Times New Roman"/>
              </w:rPr>
              <w:t xml:space="preserve">е </w:t>
            </w:r>
            <w:r w:rsidRPr="00AA4E3D">
              <w:rPr>
                <w:rFonts w:ascii="Times New Roman" w:hAnsi="Times New Roman"/>
              </w:rPr>
              <w:t>специальный налоговый режим «Налог на профессиональный доход»</w:t>
            </w:r>
            <w:r>
              <w:rPr>
                <w:rFonts w:ascii="Times New Roman" w:hAnsi="Times New Roman"/>
              </w:rPr>
              <w:t>,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крестьянск</w:t>
            </w:r>
            <w:r>
              <w:rPr>
                <w:rFonts w:ascii="Times New Roman" w:hAnsi="Times New Roman"/>
                <w:szCs w:val="22"/>
              </w:rPr>
              <w:t>ие</w:t>
            </w:r>
            <w:r w:rsidR="00277A92" w:rsidRPr="00AA4E3D">
              <w:rPr>
                <w:rFonts w:ascii="Times New Roman" w:hAnsi="Times New Roman"/>
                <w:szCs w:val="22"/>
              </w:rPr>
              <w:t xml:space="preserve"> (фермерские) хозяйства, индивидуальные предприниматели, осуществляющие деятельность в области сельскохозяйственного производства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AA4E3D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1D49BE" w:rsidP="00AA4E3D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м</w:t>
            </w:r>
            <w:r w:rsidR="00F8144A" w:rsidRPr="0092657B">
              <w:rPr>
                <w:rFonts w:ascii="Times New Roman" w:hAnsi="Times New Roman"/>
                <w:szCs w:val="22"/>
              </w:rPr>
              <w:t xml:space="preserve">ониторинг </w:t>
            </w:r>
            <w:r w:rsidR="00AA4E3D">
              <w:rPr>
                <w:rFonts w:ascii="Times New Roman" w:hAnsi="Times New Roman"/>
                <w:szCs w:val="22"/>
              </w:rPr>
              <w:t>получателей субсидий за предшествующие годы</w:t>
            </w:r>
          </w:p>
        </w:tc>
      </w:tr>
    </w:tbl>
    <w:p w:rsidR="002A51EC" w:rsidRPr="00E46F0B" w:rsidRDefault="007D0F81" w:rsidP="00DD4F75">
      <w:pPr>
        <w:pStyle w:val="a5"/>
        <w:tabs>
          <w:tab w:val="left" w:pos="426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</w:t>
      </w:r>
      <w:r w:rsidR="00DD4F75">
        <w:rPr>
          <w:rFonts w:ascii="Times New Roman" w:hAnsi="Times New Roman"/>
          <w:sz w:val="28"/>
        </w:rPr>
        <w:t xml:space="preserve">   </w:t>
      </w:r>
      <w:r w:rsidR="00E746AA" w:rsidRPr="00E46F0B">
        <w:rPr>
          <w:rFonts w:ascii="Times New Roman" w:hAnsi="Times New Roman"/>
          <w:sz w:val="28"/>
        </w:rPr>
        <w:t>5. Изменение</w:t>
      </w:r>
      <w:r>
        <w:rPr>
          <w:rFonts w:ascii="Times New Roman" w:hAnsi="Times New Roman"/>
          <w:sz w:val="28"/>
        </w:rPr>
        <w:t> </w:t>
      </w:r>
      <w:r w:rsidR="00E746AA" w:rsidRPr="00E46F0B">
        <w:rPr>
          <w:rFonts w:ascii="Times New Roman" w:hAnsi="Times New Roman"/>
          <w:sz w:val="28"/>
        </w:rPr>
        <w:t>функций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(полномочий,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обязанностей, прав) органов местного самоуправления муниципального образования </w:t>
      </w:r>
      <w:r w:rsidR="00AA4E3D">
        <w:rPr>
          <w:rFonts w:ascii="Times New Roman" w:hAnsi="Times New Roman"/>
          <w:sz w:val="28"/>
        </w:rPr>
        <w:t>Красноармейский</w:t>
      </w:r>
      <w:r w:rsidR="00E746AA" w:rsidRPr="00E46F0B">
        <w:rPr>
          <w:rFonts w:ascii="Times New Roman" w:hAnsi="Times New Roman"/>
          <w:sz w:val="28"/>
        </w:rPr>
        <w:t xml:space="preserve"> район, а также </w:t>
      </w:r>
      <w:r w:rsidR="00E746AA" w:rsidRPr="00E46F0B">
        <w:rPr>
          <w:rFonts w:ascii="Times New Roman" w:hAnsi="Times New Roman"/>
          <w:sz w:val="28"/>
        </w:rPr>
        <w:lastRenderedPageBreak/>
        <w:t>порядка их реализации в связи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1559"/>
        <w:gridCol w:w="1697"/>
        <w:gridCol w:w="180"/>
        <w:gridCol w:w="1667"/>
        <w:gridCol w:w="1559"/>
      </w:tblGrid>
      <w:tr w:rsidR="002A51EC" w:rsidRPr="00301262" w:rsidTr="007D0F81">
        <w:trPr>
          <w:trHeight w:val="2542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bookmarkStart w:id="8" w:name="sub_100051"/>
            <w:r w:rsidRPr="00301262">
              <w:rPr>
                <w:rFonts w:ascii="Times New Roman" w:hAnsi="Times New Roman"/>
                <w:sz w:val="20"/>
              </w:rPr>
              <w:t>5.1. Наименование функции (полномочия, обязанности</w:t>
            </w:r>
          </w:p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или права)</w:t>
            </w:r>
            <w:bookmarkEnd w:id="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5.2. Характер функции (новая / изменяемая / отменяемая)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5.3. Предполагаемый порядок реализации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301262" w:rsidRDefault="00E746AA" w:rsidP="00301262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>5.5. Оценка изменения потребностей в других ресурсах</w:t>
            </w:r>
          </w:p>
        </w:tc>
      </w:tr>
      <w:tr w:rsidR="002A51EC" w:rsidRPr="00301262" w:rsidTr="007D0F81">
        <w:trPr>
          <w:trHeight w:val="314"/>
        </w:trPr>
        <w:tc>
          <w:tcPr>
            <w:tcW w:w="9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301262" w:rsidRDefault="00E746AA" w:rsidP="00AA4E3D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301262">
              <w:rPr>
                <w:rFonts w:ascii="Times New Roman" w:hAnsi="Times New Roman"/>
                <w:sz w:val="20"/>
              </w:rPr>
              <w:t xml:space="preserve">1. Администрация муниципального образования </w:t>
            </w:r>
            <w:r w:rsidR="00AA4E3D">
              <w:rPr>
                <w:rFonts w:ascii="Times New Roman" w:hAnsi="Times New Roman"/>
                <w:sz w:val="20"/>
              </w:rPr>
              <w:t>Красноармейский</w:t>
            </w:r>
            <w:r w:rsidRPr="00301262">
              <w:rPr>
                <w:rFonts w:ascii="Times New Roman" w:hAnsi="Times New Roman"/>
                <w:sz w:val="20"/>
              </w:rPr>
              <w:t xml:space="preserve"> район </w:t>
            </w:r>
          </w:p>
        </w:tc>
      </w:tr>
      <w:tr w:rsidR="002A51EC" w:rsidRPr="00301262" w:rsidTr="007D0F81">
        <w:trPr>
          <w:trHeight w:val="4526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E52EB7" w:rsidRDefault="00E52EB7" w:rsidP="007F2ED6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 w:rsidRPr="00E52EB7">
              <w:rPr>
                <w:rFonts w:ascii="Times New Roman" w:hAnsi="Times New Roman"/>
                <w:szCs w:val="22"/>
              </w:rPr>
              <w:t>П</w:t>
            </w:r>
            <w:r w:rsidR="00E746AA" w:rsidRPr="00E52EB7">
              <w:rPr>
                <w:rFonts w:ascii="Times New Roman" w:hAnsi="Times New Roman"/>
                <w:szCs w:val="22"/>
              </w:rPr>
              <w:t>редоставление субсидий гражданам, ведущим личное подсобное хозяйство,</w:t>
            </w:r>
            <w:r w:rsidRPr="00E52EB7">
              <w:rPr>
                <w:rFonts w:ascii="Times New Roman" w:hAnsi="Times New Roman"/>
                <w:szCs w:val="22"/>
              </w:rPr>
              <w:t xml:space="preserve"> в том числе гражданам, применяющим специальный налоговый режим «Налог на профессиональный доход»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крестьянским (фермерским)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="00E746AA" w:rsidRPr="00E52EB7">
              <w:rPr>
                <w:rFonts w:ascii="Times New Roman" w:hAnsi="Times New Roman"/>
                <w:szCs w:val="22"/>
              </w:rPr>
              <w:t>хозяйствам, индивидуальным предпринимателям, осуществляющим деятельность в области сельскохозяйственного</w:t>
            </w:r>
            <w:r w:rsidR="007D0F81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="00E746AA" w:rsidRPr="00E52EB7">
              <w:rPr>
                <w:rFonts w:ascii="Times New Roman" w:hAnsi="Times New Roman"/>
                <w:szCs w:val="22"/>
              </w:rPr>
              <w:t>производства  на</w:t>
            </w:r>
            <w:proofErr w:type="gramEnd"/>
            <w:r w:rsidR="007D0F81">
              <w:rPr>
                <w:rFonts w:ascii="Times New Roman" w:hAnsi="Times New Roman"/>
                <w:szCs w:val="22"/>
              </w:rPr>
              <w:t xml:space="preserve">  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территории муниципального образования </w:t>
            </w:r>
            <w:r>
              <w:rPr>
                <w:rFonts w:ascii="Times New Roman" w:hAnsi="Times New Roman"/>
                <w:szCs w:val="22"/>
              </w:rPr>
              <w:t>Красноармейский</w:t>
            </w:r>
            <w:r w:rsidR="00E746AA" w:rsidRPr="00E52EB7">
              <w:rPr>
                <w:rFonts w:ascii="Times New Roman" w:hAnsi="Times New Roman"/>
                <w:szCs w:val="22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824129" w:rsidRDefault="00E746AA" w:rsidP="0030126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129">
              <w:rPr>
                <w:rFonts w:ascii="Times New Roman" w:hAnsi="Times New Roman"/>
                <w:sz w:val="24"/>
                <w:szCs w:val="24"/>
              </w:rPr>
              <w:t xml:space="preserve"> изменяе</w:t>
            </w:r>
            <w:r w:rsidR="00606E39" w:rsidRPr="00824129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8241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1F" w:rsidRPr="00824129" w:rsidRDefault="00824129" w:rsidP="00B675C5">
            <w:pPr>
              <w:widowControl w:val="0"/>
              <w:suppressAutoHyphens/>
              <w:spacing w:line="240" w:lineRule="auto"/>
              <w:rPr>
                <w:rFonts w:ascii="Times New Roman" w:eastAsia="Calibri" w:hAnsi="Times New Roman"/>
                <w:szCs w:val="22"/>
                <w:highlight w:val="magenta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Порядок реализации функции осуществляется в соответствии с утверждаемым порядком и инструкцией о работе в системе </w:t>
            </w:r>
            <w:r w:rsidRPr="000061E1">
              <w:rPr>
                <w:rFonts w:ascii="Times New Roman" w:eastAsia="Calibri" w:hAnsi="Times New Roman"/>
                <w:sz w:val="24"/>
                <w:szCs w:val="24"/>
              </w:rPr>
              <w:t>ГИИС «Электронный бюджет»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: осуществление публикации объявления о проведении отбора, прием заявок участников отбора, рассмотрение заявок, формирование протоколов о проведении отбора, взаимодействие с заявителями в ГИИС «Электронный бюджет», осуществление межведомственного взаимодействия с государственными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информационными системами, доступ к которым у уполномоченного органа имеется в рамках межведомственного взаимодействия, а также осуществление запросов в</w:t>
            </w:r>
            <w:r w:rsidRPr="0082412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письменном виде при отсутствии электронного взаимодействия.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E52EB7" w:rsidRDefault="00235F77" w:rsidP="00301262">
            <w:pPr>
              <w:pStyle w:val="afa"/>
              <w:spacing w:before="0" w:beforeAutospacing="0" w:after="0" w:afterAutospacing="0"/>
              <w:jc w:val="both"/>
              <w:rPr>
                <w:bCs/>
                <w:color w:val="000000"/>
                <w:spacing w:val="3"/>
                <w:sz w:val="22"/>
                <w:szCs w:val="22"/>
              </w:rPr>
            </w:pPr>
            <w:r w:rsidRPr="00E52EB7">
              <w:rPr>
                <w:bCs/>
                <w:color w:val="000000"/>
                <w:spacing w:val="3"/>
                <w:sz w:val="22"/>
                <w:szCs w:val="22"/>
              </w:rPr>
              <w:lastRenderedPageBreak/>
              <w:t>объ</w:t>
            </w:r>
            <w:r w:rsidR="006F6BC0" w:rsidRPr="00E52EB7">
              <w:rPr>
                <w:bCs/>
                <w:color w:val="000000"/>
                <w:spacing w:val="3"/>
                <w:sz w:val="22"/>
                <w:szCs w:val="22"/>
              </w:rPr>
              <w:t>ё</w:t>
            </w:r>
            <w:r w:rsidRPr="00E52EB7">
              <w:rPr>
                <w:bCs/>
                <w:color w:val="000000"/>
                <w:spacing w:val="3"/>
                <w:sz w:val="22"/>
                <w:szCs w:val="22"/>
              </w:rPr>
              <w:t>м трудозатрат не изменится, так как реализация функции (полномочия) предполагается в пределах штатной численности</w:t>
            </w:r>
          </w:p>
          <w:p w:rsidR="00235F77" w:rsidRPr="00E52EB7" w:rsidRDefault="00235F77" w:rsidP="003012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F77" w:rsidRPr="00E52EB7" w:rsidRDefault="006F6BC0" w:rsidP="00E52EB7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Cs w:val="22"/>
              </w:rPr>
            </w:pPr>
            <w:r w:rsidRPr="00E52EB7">
              <w:rPr>
                <w:rFonts w:ascii="Times New Roman" w:hAnsi="Times New Roman"/>
                <w:szCs w:val="22"/>
              </w:rPr>
              <w:t>п</w:t>
            </w:r>
            <w:r w:rsidR="00235F77" w:rsidRPr="00E52EB7">
              <w:rPr>
                <w:rFonts w:ascii="Times New Roman" w:hAnsi="Times New Roman"/>
                <w:szCs w:val="22"/>
              </w:rPr>
              <w:t>отребность в ресурсах отсутствует</w:t>
            </w:r>
          </w:p>
        </w:tc>
      </w:tr>
    </w:tbl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</w:t>
      </w:r>
      <w:r w:rsidR="00E746AA" w:rsidRPr="00E46F0B">
        <w:rPr>
          <w:rFonts w:ascii="Times New Roman" w:hAnsi="Times New Roman"/>
          <w:sz w:val="28"/>
        </w:rPr>
        <w:t xml:space="preserve">6. Оценка дополнительных расходов (доходов) </w:t>
      </w:r>
      <w:r w:rsidR="00824129">
        <w:rPr>
          <w:rFonts w:ascii="Times New Roman" w:hAnsi="Times New Roman"/>
          <w:sz w:val="28"/>
        </w:rPr>
        <w:t>районного</w:t>
      </w:r>
      <w:r w:rsidR="00E746AA" w:rsidRPr="00E46F0B">
        <w:rPr>
          <w:rFonts w:ascii="Times New Roman" w:hAnsi="Times New Roman"/>
          <w:sz w:val="28"/>
        </w:rPr>
        <w:t xml:space="preserve"> бюджет</w:t>
      </w:r>
      <w:r w:rsidR="00824129">
        <w:rPr>
          <w:rFonts w:ascii="Times New Roman" w:hAnsi="Times New Roman"/>
          <w:sz w:val="28"/>
        </w:rPr>
        <w:t>а (</w:t>
      </w:r>
      <w:r w:rsidR="00824129" w:rsidRPr="00E46F0B">
        <w:rPr>
          <w:rFonts w:ascii="Times New Roman" w:hAnsi="Times New Roman"/>
          <w:sz w:val="28"/>
        </w:rPr>
        <w:t xml:space="preserve">бюджета муниципального образования </w:t>
      </w:r>
      <w:r w:rsidR="00824129">
        <w:rPr>
          <w:rFonts w:ascii="Times New Roman" w:hAnsi="Times New Roman"/>
          <w:sz w:val="28"/>
        </w:rPr>
        <w:t>Красноармейский</w:t>
      </w:r>
      <w:r w:rsidR="00824129" w:rsidRPr="00E46F0B">
        <w:rPr>
          <w:rFonts w:ascii="Times New Roman" w:hAnsi="Times New Roman"/>
          <w:sz w:val="28"/>
        </w:rPr>
        <w:t xml:space="preserve"> район</w:t>
      </w:r>
      <w:r w:rsidR="00824129">
        <w:rPr>
          <w:rFonts w:ascii="Times New Roman" w:hAnsi="Times New Roman"/>
          <w:sz w:val="28"/>
        </w:rPr>
        <w:t>)</w:t>
      </w:r>
      <w:r w:rsidR="00E746AA" w:rsidRPr="00E46F0B">
        <w:rPr>
          <w:rFonts w:ascii="Times New Roman" w:hAnsi="Times New Roman"/>
          <w:sz w:val="28"/>
        </w:rPr>
        <w:t>, связанных с введением предлагаемого правового регулирования: дополнительные расходы (доходы), связанные с введением предлагаемого правового регулирования: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2A51EC" w:rsidRPr="0092657B" w:rsidTr="00801478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6.1. Наименование функции (полномочия, обязанности или права) (в соответствии с </w:t>
            </w:r>
            <w:hyperlink w:anchor="sub_100051" w:history="1">
              <w:r w:rsidRPr="0092657B">
                <w:rPr>
                  <w:rStyle w:val="a9"/>
                  <w:rFonts w:ascii="Times New Roman" w:hAnsi="Times New Roman"/>
                  <w:b w:val="0"/>
                  <w:szCs w:val="22"/>
                </w:rPr>
                <w:t>подпунктом 5.1 пункта 5</w:t>
              </w:r>
            </w:hyperlink>
            <w:r w:rsidRPr="0092657B">
              <w:rPr>
                <w:rFonts w:ascii="Times New Roman" w:hAnsi="Times New Roman"/>
                <w:szCs w:val="22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24129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6.2. Виды расходов (возможных поступлений местного бюджета (бюджета муниципального образования </w:t>
            </w:r>
            <w:r w:rsidR="00824129">
              <w:rPr>
                <w:rFonts w:ascii="Times New Roman" w:hAnsi="Times New Roman"/>
                <w:szCs w:val="22"/>
              </w:rPr>
              <w:t>Красноармейский</w:t>
            </w:r>
            <w:r w:rsidRPr="0092657B">
              <w:rPr>
                <w:rFonts w:ascii="Times New Roman" w:hAnsi="Times New Roman"/>
                <w:szCs w:val="22"/>
              </w:rPr>
              <w:t xml:space="preserve"> 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801478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6.3. Количественная оценка расходов и возможных поступлений, </w:t>
            </w:r>
            <w:r w:rsidR="00801478">
              <w:rPr>
                <w:rFonts w:ascii="Times New Roman" w:hAnsi="Times New Roman"/>
                <w:szCs w:val="22"/>
              </w:rPr>
              <w:t>тыс</w:t>
            </w:r>
            <w:r w:rsidRPr="0092657B">
              <w:rPr>
                <w:rFonts w:ascii="Times New Roman" w:hAnsi="Times New Roman"/>
                <w:szCs w:val="22"/>
              </w:rPr>
              <w:t>. рублей</w:t>
            </w:r>
          </w:p>
        </w:tc>
      </w:tr>
      <w:tr w:rsidR="002A51EC" w:rsidRPr="0092657B" w:rsidTr="00801478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92657B" w:rsidTr="00801478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E746AA" w:rsidP="00824129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Администрация муниципального образования </w:t>
            </w:r>
            <w:r w:rsidR="00824129">
              <w:rPr>
                <w:rFonts w:ascii="Times New Roman" w:hAnsi="Times New Roman"/>
                <w:b w:val="0"/>
                <w:sz w:val="22"/>
                <w:szCs w:val="22"/>
              </w:rPr>
              <w:t>Красноармейский</w:t>
            </w:r>
            <w:r w:rsidRPr="0092657B">
              <w:rPr>
                <w:rFonts w:ascii="Times New Roman" w:hAnsi="Times New Roman"/>
                <w:b w:val="0"/>
                <w:sz w:val="22"/>
                <w:szCs w:val="22"/>
              </w:rPr>
              <w:t xml:space="preserve"> район </w:t>
            </w:r>
          </w:p>
        </w:tc>
      </w:tr>
      <w:tr w:rsidR="002A51EC" w:rsidRPr="0092657B" w:rsidTr="00801478">
        <w:trPr>
          <w:trHeight w:val="805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92657B" w:rsidRDefault="00824129" w:rsidP="007F2ED6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 xml:space="preserve">редоставление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      </w:r>
            <w:r>
              <w:rPr>
                <w:rFonts w:ascii="Times New Roman" w:hAnsi="Times New Roman"/>
                <w:sz w:val="22"/>
                <w:szCs w:val="22"/>
              </w:rPr>
              <w:t>Красноармейский</w:t>
            </w:r>
            <w:r w:rsidR="00E746AA" w:rsidRPr="0092657B">
              <w:rPr>
                <w:rFonts w:ascii="Times New Roman" w:hAnsi="Times New Roman"/>
                <w:sz w:val="22"/>
                <w:szCs w:val="22"/>
              </w:rPr>
              <w:t xml:space="preserve"> район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E746AA" w:rsidP="003C77FB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92657B" w:rsidRDefault="00801478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отсутствует</w:t>
            </w:r>
          </w:p>
          <w:p w:rsidR="002A51EC" w:rsidRPr="0092657B" w:rsidRDefault="002A51EC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801478" w:rsidRPr="0092657B" w:rsidTr="00801478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DB23FF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 xml:space="preserve">периодические расходы </w:t>
            </w:r>
            <w:r>
              <w:rPr>
                <w:rFonts w:ascii="Times New Roman" w:hAnsi="Times New Roman"/>
                <w:szCs w:val="22"/>
              </w:rPr>
              <w:t>за период 202</w:t>
            </w:r>
            <w:r w:rsidR="00DB23FF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>-202</w:t>
            </w:r>
            <w:r w:rsidR="00DB23FF">
              <w:rPr>
                <w:rFonts w:ascii="Times New Roman" w:hAnsi="Times New Roman"/>
                <w:szCs w:val="22"/>
              </w:rPr>
              <w:t>8</w:t>
            </w:r>
            <w:r>
              <w:rPr>
                <w:rFonts w:ascii="Times New Roman" w:hAnsi="Times New Roman"/>
                <w:szCs w:val="22"/>
              </w:rPr>
              <w:t xml:space="preserve"> годы</w:t>
            </w:r>
            <w:r w:rsidRPr="0092657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F867EE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801478">
        <w:trPr>
          <w:trHeight w:val="2090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rPr>
                <w:szCs w:val="22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DB23FF">
            <w:pPr>
              <w:pStyle w:val="a5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t>возможные доходы за период</w:t>
            </w:r>
            <w:r>
              <w:rPr>
                <w:rFonts w:ascii="Times New Roman" w:hAnsi="Times New Roman"/>
                <w:szCs w:val="22"/>
              </w:rPr>
              <w:t xml:space="preserve"> 202</w:t>
            </w:r>
            <w:r w:rsidR="00DB23FF">
              <w:rPr>
                <w:rFonts w:ascii="Times New Roman" w:hAnsi="Times New Roman"/>
                <w:szCs w:val="22"/>
              </w:rPr>
              <w:t>6</w:t>
            </w:r>
            <w:r>
              <w:rPr>
                <w:rFonts w:ascii="Times New Roman" w:hAnsi="Times New Roman"/>
                <w:szCs w:val="22"/>
              </w:rPr>
              <w:t xml:space="preserve"> год</w:t>
            </w:r>
            <w:r w:rsidRPr="0092657B"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F867EE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2B4217">
        <w:trPr>
          <w:trHeight w:val="599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801478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92657B">
              <w:rPr>
                <w:rFonts w:ascii="Times New Roman" w:hAnsi="Times New Roman"/>
                <w:sz w:val="22"/>
                <w:szCs w:val="22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2B4217"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478" w:rsidRPr="0092657B" w:rsidRDefault="00801478" w:rsidP="00801478">
            <w:pPr>
              <w:pStyle w:val="a5"/>
              <w:rPr>
                <w:rFonts w:ascii="Times New Roman" w:hAnsi="Times New Roman"/>
                <w:szCs w:val="22"/>
                <w:u w:val="single"/>
              </w:rPr>
            </w:pPr>
            <w:r w:rsidRPr="0092657B">
              <w:rPr>
                <w:rFonts w:ascii="Times New Roman" w:hAnsi="Times New Roman"/>
                <w:szCs w:val="22"/>
              </w:rPr>
              <w:t>итого периодические расходы за период:</w:t>
            </w:r>
          </w:p>
          <w:p w:rsidR="00801478" w:rsidRPr="0092657B" w:rsidRDefault="00801478" w:rsidP="00801478">
            <w:pPr>
              <w:pStyle w:val="a5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801478" w:rsidRPr="0092657B" w:rsidTr="00801478">
        <w:trPr>
          <w:trHeight w:val="521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Pr="0092657B" w:rsidRDefault="00801478" w:rsidP="00801478">
            <w:pPr>
              <w:pStyle w:val="a5"/>
              <w:jc w:val="both"/>
              <w:rPr>
                <w:rFonts w:ascii="Times New Roman" w:hAnsi="Times New Roman"/>
                <w:szCs w:val="22"/>
              </w:rPr>
            </w:pPr>
            <w:r w:rsidRPr="0092657B">
              <w:rPr>
                <w:rFonts w:ascii="Times New Roman" w:hAnsi="Times New Roman"/>
                <w:szCs w:val="22"/>
              </w:rPr>
              <w:lastRenderedPageBreak/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478" w:rsidRDefault="00801478" w:rsidP="00801478">
            <w:pPr>
              <w:jc w:val="center"/>
            </w:pPr>
            <w:r w:rsidRPr="004B0521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</w:tbl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6.4. Другие сведения о дополнительных расходах (доходах) </w:t>
      </w:r>
      <w:r w:rsidR="00824129">
        <w:rPr>
          <w:rFonts w:ascii="Times New Roman" w:hAnsi="Times New Roman"/>
          <w:sz w:val="28"/>
        </w:rPr>
        <w:t>районного</w:t>
      </w:r>
      <w:r w:rsidR="00E746AA" w:rsidRPr="00E46F0B">
        <w:rPr>
          <w:rFonts w:ascii="Times New Roman" w:hAnsi="Times New Roman"/>
          <w:sz w:val="28"/>
        </w:rPr>
        <w:t xml:space="preserve"> бюджет</w:t>
      </w:r>
      <w:r w:rsidR="00824129">
        <w:rPr>
          <w:rFonts w:ascii="Times New Roman" w:hAnsi="Times New Roman"/>
          <w:sz w:val="28"/>
        </w:rPr>
        <w:t>а</w:t>
      </w:r>
      <w:r w:rsidR="00E746AA" w:rsidRPr="00E46F0B">
        <w:rPr>
          <w:rFonts w:ascii="Times New Roman" w:hAnsi="Times New Roman"/>
          <w:sz w:val="28"/>
        </w:rPr>
        <w:t>,</w:t>
      </w:r>
      <w:r w:rsidR="00824129">
        <w:rPr>
          <w:rFonts w:ascii="Times New Roman" w:hAnsi="Times New Roman"/>
          <w:sz w:val="28"/>
        </w:rPr>
        <w:t xml:space="preserve"> (бюджета муниципального образования Красноармейский район)</w:t>
      </w:r>
      <w:r w:rsidR="00E746AA" w:rsidRPr="00E46F0B">
        <w:rPr>
          <w:rFonts w:ascii="Times New Roman" w:hAnsi="Times New Roman"/>
          <w:sz w:val="28"/>
        </w:rPr>
        <w:t xml:space="preserve"> возникающих в связи с введением предлагаемого правового регулирования: отсутствуют. </w:t>
      </w:r>
    </w:p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6.5. Источники данных: отсутствуют.</w:t>
      </w:r>
    </w:p>
    <w:p w:rsidR="002A51EC" w:rsidRPr="00E46F0B" w:rsidRDefault="007D0F81" w:rsidP="00E46F0B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7. Изменение обязанностей (ограничений) потенциальных адресатов предлагаемого правового регулирования и связанные с ними дополнительные рас</w:t>
      </w:r>
      <w:r w:rsidR="00F1585A" w:rsidRPr="00F1585A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ходы (доходы):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52"/>
        <w:gridCol w:w="1931"/>
        <w:gridCol w:w="1304"/>
      </w:tblGrid>
      <w:tr w:rsidR="002A51EC" w:rsidRPr="00726DE8" w:rsidTr="007D0F81">
        <w:trPr>
          <w:trHeight w:val="31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7.1. Группы потенциальных адресатов предлагаемого правового регулирования</w:t>
            </w:r>
          </w:p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(в соответствии с </w:t>
            </w:r>
            <w:hyperlink w:anchor="sub_100041" w:history="1">
              <w:r w:rsidRPr="00726DE8">
                <w:rPr>
                  <w:rStyle w:val="a9"/>
                  <w:rFonts w:ascii="Times New Roman" w:hAnsi="Times New Roman"/>
                  <w:b w:val="0"/>
                  <w:sz w:val="20"/>
                </w:rPr>
                <w:t>подпунктом 4.1 пункта 4</w:t>
              </w:r>
            </w:hyperlink>
            <w:r w:rsidRPr="00726DE8">
              <w:rPr>
                <w:rFonts w:ascii="Times New Roman" w:hAnsi="Times New Roman"/>
                <w:sz w:val="20"/>
              </w:rPr>
              <w:t xml:space="preserve"> настоящего сводного отчёта)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440C88" w:rsidP="00E46F0B">
            <w:pPr>
              <w:pStyle w:val="16"/>
              <w:spacing w:before="0" w:line="322" w:lineRule="exact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7.2. Новые обязанности и ограничения,</w:t>
            </w:r>
            <w:r w:rsidR="00E746AA" w:rsidRPr="00726DE8">
              <w:rPr>
                <w:rFonts w:ascii="Times New Roman" w:hAnsi="Times New Roman"/>
                <w:sz w:val="20"/>
              </w:rPr>
              <w:t xml:space="preserve"> изменения</w:t>
            </w:r>
            <w:r w:rsidR="005B582F">
              <w:rPr>
                <w:rFonts w:ascii="Times New Roman" w:hAnsi="Times New Roman"/>
                <w:sz w:val="20"/>
              </w:rPr>
              <w:t xml:space="preserve"> </w:t>
            </w:r>
            <w:r w:rsidR="00E746AA" w:rsidRPr="00726DE8">
              <w:rPr>
                <w:rFonts w:ascii="Times New Roman" w:hAnsi="Times New Roman"/>
                <w:sz w:val="20"/>
              </w:rPr>
              <w:t xml:space="preserve">существующих </w:t>
            </w:r>
            <w:r w:rsidR="005B582F">
              <w:rPr>
                <w:rFonts w:ascii="Times New Roman" w:hAnsi="Times New Roman"/>
                <w:sz w:val="20"/>
              </w:rPr>
              <w:t>обязанностей</w:t>
            </w:r>
            <w:r w:rsidR="00E746AA" w:rsidRPr="00726DE8">
              <w:rPr>
                <w:rFonts w:ascii="Times New Roman" w:hAnsi="Times New Roman"/>
                <w:sz w:val="20"/>
              </w:rPr>
              <w:t>, обязанностей и ограничений,</w:t>
            </w:r>
          </w:p>
          <w:p w:rsidR="002A51EC" w:rsidRPr="00726DE8" w:rsidRDefault="00E746AA" w:rsidP="00D0221E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вводимые предлагаемым правовым регулированием (с указанием соответствующих положений проекта муниципального правового акта)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26DE8" w:rsidRDefault="00E746AA" w:rsidP="00440C88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 xml:space="preserve">7.4. Количественная оценка, </w:t>
            </w:r>
            <w:proofErr w:type="spellStart"/>
            <w:r w:rsidR="00440C88">
              <w:rPr>
                <w:rFonts w:ascii="Times New Roman" w:hAnsi="Times New Roman"/>
                <w:sz w:val="20"/>
              </w:rPr>
              <w:t>тыс.</w:t>
            </w:r>
            <w:r w:rsidRPr="00726DE8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="00440C88">
              <w:rPr>
                <w:rFonts w:ascii="Times New Roman" w:hAnsi="Times New Roman"/>
                <w:sz w:val="20"/>
              </w:rPr>
              <w:t>.</w:t>
            </w:r>
          </w:p>
        </w:tc>
      </w:tr>
      <w:tr w:rsidR="002A51EC" w:rsidRPr="00726DE8" w:rsidTr="007D0F8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726DE8" w:rsidRDefault="00E746AA" w:rsidP="00E46F0B">
            <w:pPr>
              <w:pStyle w:val="a5"/>
              <w:jc w:val="center"/>
              <w:rPr>
                <w:rFonts w:ascii="Times New Roman" w:hAnsi="Times New Roman"/>
                <w:sz w:val="20"/>
              </w:rPr>
            </w:pPr>
            <w:r w:rsidRPr="00726DE8">
              <w:rPr>
                <w:rFonts w:ascii="Times New Roman" w:hAnsi="Times New Roman"/>
                <w:sz w:val="20"/>
              </w:rPr>
              <w:t>4</w:t>
            </w:r>
          </w:p>
        </w:tc>
      </w:tr>
      <w:tr w:rsidR="002A51EC" w:rsidRPr="00726DE8" w:rsidTr="007D0F81">
        <w:trPr>
          <w:trHeight w:val="6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F1585A" w:rsidRDefault="00E746AA" w:rsidP="00E46F0B">
            <w:pPr>
              <w:pStyle w:val="af6"/>
              <w:jc w:val="both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граждане, ведущие личное подсобно</w:t>
            </w:r>
            <w:r w:rsidR="00440C88" w:rsidRPr="00F1585A">
              <w:rPr>
                <w:rFonts w:ascii="Times New Roman" w:hAnsi="Times New Roman"/>
                <w:sz w:val="20"/>
              </w:rPr>
              <w:t>е</w:t>
            </w:r>
            <w:r w:rsidRPr="00F1585A">
              <w:rPr>
                <w:rFonts w:ascii="Times New Roman" w:hAnsi="Times New Roman"/>
                <w:sz w:val="20"/>
              </w:rPr>
              <w:t xml:space="preserve"> хозяйство, крестьянские (фермерские) хозяйства, индивидуальные предприниматели 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630" w:rsidRPr="00F1585A" w:rsidRDefault="0004109C" w:rsidP="00AF2630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t xml:space="preserve">соблюдение </w:t>
            </w:r>
            <w:r w:rsidR="007D2559">
              <w:rPr>
                <w:color w:val="000000"/>
                <w:spacing w:val="3"/>
                <w:sz w:val="20"/>
                <w:szCs w:val="20"/>
              </w:rPr>
              <w:t xml:space="preserve">целей и </w:t>
            </w:r>
            <w:r w:rsidRPr="00F1585A">
              <w:rPr>
                <w:color w:val="000000"/>
                <w:spacing w:val="3"/>
                <w:sz w:val="20"/>
                <w:szCs w:val="20"/>
              </w:rPr>
              <w:t>условий получения государственной поддержки</w:t>
            </w:r>
            <w:r w:rsidR="00AF2630">
              <w:rPr>
                <w:color w:val="000000"/>
                <w:spacing w:val="3"/>
                <w:sz w:val="20"/>
                <w:szCs w:val="20"/>
              </w:rPr>
              <w:t>.</w:t>
            </w:r>
          </w:p>
          <w:p w:rsidR="0004109C" w:rsidRPr="00F1585A" w:rsidRDefault="0004109C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6336" w:rsidRPr="00F1585A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подготовка и представление информации</w:t>
            </w:r>
            <w:r w:rsidR="00B675C5" w:rsidRPr="00F1585A">
              <w:rPr>
                <w:rFonts w:ascii="Times New Roman" w:hAnsi="Times New Roman"/>
                <w:sz w:val="20"/>
              </w:rPr>
              <w:t xml:space="preserve"> в электронной форме (заявок и копий документов),</w:t>
            </w:r>
            <w:r w:rsidR="00106253" w:rsidRPr="00F1585A">
              <w:rPr>
                <w:rFonts w:ascii="Times New Roman" w:hAnsi="Times New Roman"/>
                <w:sz w:val="20"/>
              </w:rPr>
              <w:t xml:space="preserve"> </w:t>
            </w:r>
            <w:r w:rsidR="00B675C5" w:rsidRPr="00F1585A">
              <w:rPr>
                <w:rFonts w:ascii="Times New Roman" w:hAnsi="Times New Roman"/>
                <w:sz w:val="20"/>
              </w:rPr>
              <w:t xml:space="preserve">заключение </w:t>
            </w:r>
            <w:r w:rsidR="007464F0" w:rsidRPr="00F1585A">
              <w:rPr>
                <w:rFonts w:ascii="Times New Roman" w:hAnsi="Times New Roman"/>
                <w:sz w:val="20"/>
              </w:rPr>
              <w:t>соглашений</w:t>
            </w:r>
            <w:r w:rsidRPr="00F1585A">
              <w:rPr>
                <w:rFonts w:ascii="Times New Roman" w:hAnsi="Times New Roman"/>
                <w:sz w:val="20"/>
              </w:rPr>
              <w:t>;</w:t>
            </w:r>
          </w:p>
          <w:p w:rsidR="00076336" w:rsidRPr="00F1585A" w:rsidRDefault="00076336" w:rsidP="00D075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1585A">
              <w:rPr>
                <w:rFonts w:ascii="Times New Roman" w:hAnsi="Times New Roman"/>
                <w:sz w:val="20"/>
              </w:rPr>
              <w:t>формирование и хранение информации, необходимой для представле</w:t>
            </w:r>
            <w:r w:rsidR="00B675C5" w:rsidRPr="00F1585A">
              <w:rPr>
                <w:rFonts w:ascii="Times New Roman" w:hAnsi="Times New Roman"/>
                <w:sz w:val="20"/>
              </w:rPr>
              <w:t>ния по запросу со стороны органов</w:t>
            </w:r>
            <w:r w:rsidRPr="00F1585A">
              <w:rPr>
                <w:rFonts w:ascii="Times New Roman" w:hAnsi="Times New Roman"/>
                <w:sz w:val="20"/>
              </w:rPr>
              <w:t xml:space="preserve"> власти;</w:t>
            </w:r>
          </w:p>
          <w:p w:rsidR="00076336" w:rsidRPr="00F1585A" w:rsidRDefault="00963016" w:rsidP="00D07506">
            <w:pPr>
              <w:pStyle w:val="afa"/>
              <w:spacing w:before="0" w:beforeAutospacing="0" w:after="0" w:afterAutospacing="0"/>
              <w:rPr>
                <w:color w:val="000000"/>
                <w:spacing w:val="3"/>
                <w:sz w:val="20"/>
                <w:szCs w:val="20"/>
              </w:rPr>
            </w:pPr>
            <w:r w:rsidRPr="00F1585A">
              <w:rPr>
                <w:color w:val="000000"/>
                <w:spacing w:val="3"/>
                <w:sz w:val="20"/>
                <w:szCs w:val="20"/>
              </w:rPr>
              <w:t>д</w:t>
            </w:r>
            <w:r w:rsidR="00076336" w:rsidRPr="00F1585A">
              <w:rPr>
                <w:color w:val="000000"/>
                <w:spacing w:val="3"/>
                <w:sz w:val="20"/>
                <w:szCs w:val="20"/>
              </w:rPr>
              <w:t>ополнительные доходы предполагаются в виде полученных субсидий</w:t>
            </w:r>
          </w:p>
          <w:p w:rsidR="00076336" w:rsidRPr="00F1585A" w:rsidRDefault="00076336" w:rsidP="00D07506">
            <w:pPr>
              <w:pStyle w:val="afa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693A" w:rsidRPr="00A506BA" w:rsidRDefault="00062D30" w:rsidP="000E71B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835,14</w:t>
            </w:r>
            <w:r w:rsidR="00E746AA" w:rsidRPr="00A506BA">
              <w:rPr>
                <w:rFonts w:ascii="Times New Roman" w:hAnsi="Times New Roman"/>
                <w:sz w:val="20"/>
              </w:rPr>
              <w:t xml:space="preserve"> руб</w:t>
            </w:r>
            <w:r w:rsidR="00D07506" w:rsidRPr="00A506BA">
              <w:rPr>
                <w:rFonts w:ascii="Times New Roman" w:hAnsi="Times New Roman"/>
                <w:sz w:val="20"/>
              </w:rPr>
              <w:t>.</w:t>
            </w:r>
            <w:r w:rsidR="00E746AA" w:rsidRPr="00A506BA">
              <w:rPr>
                <w:rFonts w:ascii="Times New Roman" w:hAnsi="Times New Roman"/>
                <w:sz w:val="20"/>
              </w:rPr>
              <w:t xml:space="preserve"> на одного заявителя</w:t>
            </w:r>
            <w:r w:rsidR="00392B0D" w:rsidRPr="00A506BA">
              <w:rPr>
                <w:rFonts w:ascii="Times New Roman" w:hAnsi="Times New Roman"/>
                <w:sz w:val="20"/>
              </w:rPr>
              <w:t>.</w:t>
            </w:r>
          </w:p>
          <w:p w:rsidR="00D07506" w:rsidRPr="00A506BA" w:rsidRDefault="00D07506" w:rsidP="00D07506">
            <w:pPr>
              <w:rPr>
                <w:rFonts w:ascii="Times New Roman" w:hAnsi="Times New Roman"/>
                <w:sz w:val="20"/>
              </w:rPr>
            </w:pPr>
          </w:p>
          <w:p w:rsidR="00392B0D" w:rsidRPr="00A506BA" w:rsidRDefault="00D07506" w:rsidP="00AF2630">
            <w:pPr>
              <w:rPr>
                <w:rFonts w:ascii="Times New Roman" w:hAnsi="Times New Roman"/>
                <w:sz w:val="20"/>
              </w:rPr>
            </w:pPr>
            <w:r w:rsidRPr="00A506BA">
              <w:rPr>
                <w:rFonts w:ascii="Times New Roman" w:hAnsi="Times New Roman"/>
                <w:sz w:val="20"/>
              </w:rPr>
              <w:t>д</w:t>
            </w:r>
            <w:r w:rsidR="00392B0D" w:rsidRPr="00A506BA">
              <w:rPr>
                <w:rFonts w:ascii="Times New Roman" w:hAnsi="Times New Roman"/>
                <w:sz w:val="20"/>
              </w:rPr>
              <w:t>оходы – в 202</w:t>
            </w:r>
            <w:r w:rsidR="00AF2630">
              <w:rPr>
                <w:rFonts w:ascii="Times New Roman" w:hAnsi="Times New Roman"/>
                <w:sz w:val="20"/>
              </w:rPr>
              <w:t>6</w:t>
            </w:r>
            <w:r w:rsidR="00392B0D" w:rsidRPr="00A506BA">
              <w:rPr>
                <w:rFonts w:ascii="Times New Roman" w:hAnsi="Times New Roman"/>
                <w:sz w:val="20"/>
              </w:rPr>
              <w:t xml:space="preserve"> году – </w:t>
            </w:r>
            <w:r w:rsidR="00AF2630">
              <w:rPr>
                <w:rFonts w:ascii="Times New Roman" w:hAnsi="Times New Roman"/>
                <w:sz w:val="20"/>
              </w:rPr>
              <w:t>8760</w:t>
            </w:r>
            <w:r w:rsidR="00392B0D" w:rsidRPr="00A506BA">
              <w:rPr>
                <w:rFonts w:ascii="Times New Roman" w:hAnsi="Times New Roman"/>
                <w:sz w:val="20"/>
              </w:rPr>
              <w:t xml:space="preserve"> тыс.</w:t>
            </w:r>
            <w:r w:rsidRPr="00A506BA">
              <w:rPr>
                <w:rFonts w:ascii="Times New Roman" w:hAnsi="Times New Roman"/>
                <w:sz w:val="20"/>
              </w:rPr>
              <w:t xml:space="preserve"> </w:t>
            </w:r>
            <w:r w:rsidR="00392B0D" w:rsidRPr="00A506BA">
              <w:rPr>
                <w:rFonts w:ascii="Times New Roman" w:hAnsi="Times New Roman"/>
                <w:sz w:val="20"/>
              </w:rPr>
              <w:t>руб. в расч</w:t>
            </w:r>
            <w:r w:rsidRPr="00A506BA">
              <w:rPr>
                <w:rFonts w:ascii="Times New Roman" w:hAnsi="Times New Roman"/>
                <w:sz w:val="20"/>
              </w:rPr>
              <w:t>ё</w:t>
            </w:r>
            <w:r w:rsidR="00392B0D" w:rsidRPr="00A506BA">
              <w:rPr>
                <w:rFonts w:ascii="Times New Roman" w:hAnsi="Times New Roman"/>
                <w:sz w:val="20"/>
              </w:rPr>
              <w:t>те на группу адресатов</w:t>
            </w:r>
          </w:p>
        </w:tc>
      </w:tr>
    </w:tbl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7.5. Издержки и выгоды адресатов предлагаемого правового регулирования, не поддающиеся к</w:t>
      </w:r>
      <w:r w:rsidR="000857D4">
        <w:rPr>
          <w:rFonts w:ascii="Times New Roman" w:hAnsi="Times New Roman"/>
          <w:sz w:val="28"/>
        </w:rPr>
        <w:t>оличественной оценке: издержки —</w:t>
      </w:r>
      <w:r w:rsidR="00E746AA" w:rsidRPr="00E46F0B">
        <w:rPr>
          <w:rFonts w:ascii="Times New Roman" w:hAnsi="Times New Roman"/>
          <w:sz w:val="28"/>
        </w:rPr>
        <w:t xml:space="preserve"> на подготовку</w:t>
      </w:r>
      <w:r w:rsidR="00830621">
        <w:rPr>
          <w:rFonts w:ascii="Times New Roman" w:hAnsi="Times New Roman"/>
          <w:sz w:val="28"/>
        </w:rPr>
        <w:t xml:space="preserve"> заявки, копий документов, заключения</w:t>
      </w:r>
      <w:r w:rsidR="00E746AA" w:rsidRPr="00E46F0B">
        <w:rPr>
          <w:rFonts w:ascii="Times New Roman" w:hAnsi="Times New Roman"/>
          <w:sz w:val="28"/>
        </w:rPr>
        <w:t xml:space="preserve"> </w:t>
      </w:r>
      <w:r w:rsidR="007464F0">
        <w:rPr>
          <w:rFonts w:ascii="Times New Roman" w:hAnsi="Times New Roman"/>
          <w:sz w:val="28"/>
        </w:rPr>
        <w:t>соглашени</w:t>
      </w:r>
      <w:r w:rsidR="00830621">
        <w:rPr>
          <w:rFonts w:ascii="Times New Roman" w:hAnsi="Times New Roman"/>
          <w:sz w:val="28"/>
        </w:rPr>
        <w:t>я</w:t>
      </w:r>
      <w:r w:rsidR="00E746AA" w:rsidRPr="00E46F0B">
        <w:rPr>
          <w:rFonts w:ascii="Times New Roman" w:hAnsi="Times New Roman"/>
          <w:sz w:val="28"/>
        </w:rPr>
        <w:t xml:space="preserve">, выгоды </w:t>
      </w:r>
      <w:r w:rsidR="000857D4">
        <w:rPr>
          <w:rFonts w:ascii="Times New Roman" w:hAnsi="Times New Roman"/>
          <w:sz w:val="28"/>
        </w:rPr>
        <w:t>—</w:t>
      </w:r>
      <w:r w:rsidR="00E746AA" w:rsidRPr="00E46F0B">
        <w:rPr>
          <w:rFonts w:ascii="Times New Roman" w:hAnsi="Times New Roman"/>
          <w:sz w:val="28"/>
        </w:rPr>
        <w:t xml:space="preserve"> получение субсидий гражданами, ведущими личное подсобное хозяйство, крестьянскими (фермерскими) хозяйствами, индивидуальными предпринимателями, осуществляющими деятельность в области сельскохозяйственного производства на территории муниципального образования </w:t>
      </w:r>
      <w:r w:rsidR="00A506BA">
        <w:rPr>
          <w:rFonts w:ascii="Times New Roman" w:hAnsi="Times New Roman"/>
          <w:sz w:val="28"/>
        </w:rPr>
        <w:t xml:space="preserve">Красноармейский </w:t>
      </w:r>
      <w:r w:rsidR="00E746AA" w:rsidRPr="00E46F0B">
        <w:rPr>
          <w:rFonts w:ascii="Times New Roman" w:hAnsi="Times New Roman"/>
          <w:sz w:val="28"/>
        </w:rPr>
        <w:t xml:space="preserve">район. </w:t>
      </w:r>
    </w:p>
    <w:p w:rsidR="00780C89" w:rsidRPr="000E71B7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Расходы потенциальных адресатов предлагаемого правового регулирования, понес</w:t>
      </w:r>
      <w:r w:rsidR="000857D4">
        <w:rPr>
          <w:rFonts w:ascii="Times New Roman" w:hAnsi="Times New Roman"/>
          <w:color w:val="auto"/>
          <w:sz w:val="28"/>
        </w:rPr>
        <w:t>ё</w:t>
      </w:r>
      <w:r w:rsidR="00E746AA" w:rsidRPr="00E46F0B">
        <w:rPr>
          <w:rFonts w:ascii="Times New Roman" w:hAnsi="Times New Roman"/>
          <w:color w:val="auto"/>
          <w:sz w:val="28"/>
        </w:rPr>
        <w:t xml:space="preserve">нные от </w:t>
      </w:r>
      <w:proofErr w:type="gramStart"/>
      <w:r w:rsidR="00E746AA" w:rsidRPr="00E46F0B">
        <w:rPr>
          <w:rFonts w:ascii="Times New Roman" w:hAnsi="Times New Roman"/>
          <w:color w:val="auto"/>
          <w:sz w:val="28"/>
        </w:rPr>
        <w:t>регулирующего воздействия</w:t>
      </w:r>
      <w:proofErr w:type="gramEnd"/>
      <w:r w:rsidR="00E746AA" w:rsidRPr="00E46F0B">
        <w:rPr>
          <w:rFonts w:ascii="Times New Roman" w:hAnsi="Times New Roman"/>
          <w:color w:val="auto"/>
          <w:sz w:val="28"/>
        </w:rPr>
        <w:t xml:space="preserve"> предлагаемого проектом право</w:t>
      </w:r>
      <w:r w:rsidR="00E746AA" w:rsidRPr="00E46F0B">
        <w:rPr>
          <w:rFonts w:ascii="Times New Roman" w:hAnsi="Times New Roman"/>
          <w:color w:val="auto"/>
          <w:sz w:val="28"/>
        </w:rPr>
        <w:lastRenderedPageBreak/>
        <w:t xml:space="preserve">вого акта, относятся к информационным издержкам, предполагаются в виде затрат </w:t>
      </w:r>
      <w:r w:rsidR="00830621">
        <w:rPr>
          <w:rFonts w:ascii="Times New Roman" w:hAnsi="Times New Roman"/>
          <w:color w:val="auto"/>
          <w:sz w:val="28"/>
        </w:rPr>
        <w:t>на подачу заявки в электронной форме,</w:t>
      </w:r>
      <w:r w:rsidR="00891808">
        <w:rPr>
          <w:rFonts w:ascii="Times New Roman" w:hAnsi="Times New Roman"/>
          <w:color w:val="auto"/>
          <w:sz w:val="28"/>
        </w:rPr>
        <w:t xml:space="preserve"> сканирование</w:t>
      </w:r>
      <w:r w:rsidR="00E746AA" w:rsidRPr="00E46F0B">
        <w:rPr>
          <w:rFonts w:ascii="Times New Roman" w:hAnsi="Times New Roman"/>
          <w:color w:val="auto"/>
          <w:sz w:val="28"/>
        </w:rPr>
        <w:t xml:space="preserve"> документов, </w:t>
      </w:r>
      <w:r w:rsidR="00891808">
        <w:rPr>
          <w:rFonts w:ascii="Times New Roman" w:hAnsi="Times New Roman"/>
          <w:color w:val="auto"/>
          <w:sz w:val="28"/>
        </w:rPr>
        <w:t>предоставление электронных копий</w:t>
      </w:r>
      <w:r w:rsidR="00E746AA" w:rsidRPr="00E46F0B">
        <w:rPr>
          <w:rFonts w:ascii="Times New Roman" w:hAnsi="Times New Roman"/>
          <w:color w:val="auto"/>
          <w:sz w:val="28"/>
        </w:rPr>
        <w:t xml:space="preserve"> документов в уполномоченный орган в соответствии с требованиями </w:t>
      </w:r>
      <w:r w:rsidR="00E746AA" w:rsidRPr="000E71B7">
        <w:rPr>
          <w:rFonts w:ascii="Times New Roman" w:hAnsi="Times New Roman"/>
          <w:color w:val="auto"/>
          <w:sz w:val="28"/>
        </w:rPr>
        <w:t>проекта муниципального правового акта и составляют примерно</w:t>
      </w:r>
      <w:r w:rsidR="00891808">
        <w:rPr>
          <w:rFonts w:ascii="Times New Roman" w:hAnsi="Times New Roman"/>
          <w:color w:val="auto"/>
          <w:sz w:val="28"/>
        </w:rPr>
        <w:t xml:space="preserve"> </w:t>
      </w:r>
      <w:r w:rsidR="00062D30">
        <w:rPr>
          <w:rFonts w:ascii="Times New Roman" w:hAnsi="Times New Roman"/>
          <w:color w:val="auto"/>
          <w:sz w:val="28"/>
        </w:rPr>
        <w:t>835,14</w:t>
      </w:r>
      <w:r w:rsidR="00E746AA" w:rsidRPr="000E71B7">
        <w:rPr>
          <w:rFonts w:ascii="Times New Roman" w:hAnsi="Times New Roman"/>
          <w:color w:val="auto"/>
          <w:sz w:val="28"/>
        </w:rPr>
        <w:t xml:space="preserve"> руб. на одного заявителя.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0E71B7">
        <w:rPr>
          <w:rFonts w:ascii="Times New Roman" w:hAnsi="Times New Roman"/>
          <w:color w:val="auto"/>
          <w:sz w:val="28"/>
        </w:rPr>
        <w:t>В соответствии с Методикой оценки стандартных издержек субъектов предпринимательской и иной экономической деятельности</w:t>
      </w:r>
      <w:r w:rsidR="00E746AA" w:rsidRPr="00E46F0B">
        <w:rPr>
          <w:rFonts w:ascii="Times New Roman" w:hAnsi="Times New Roman"/>
          <w:color w:val="auto"/>
          <w:sz w:val="28"/>
        </w:rPr>
        <w:t>, возникающих в связи с исполнением требований регулирования, утвержденной приказом Министерства экономического развития Российской Федерации от 22 сентября 2015 г</w:t>
      </w:r>
      <w:r w:rsidR="007C15E7">
        <w:rPr>
          <w:rFonts w:ascii="Times New Roman" w:hAnsi="Times New Roman"/>
          <w:color w:val="auto"/>
          <w:sz w:val="28"/>
        </w:rPr>
        <w:t>.</w:t>
      </w:r>
      <w:r w:rsidR="00E746AA" w:rsidRPr="00E46F0B">
        <w:rPr>
          <w:rFonts w:ascii="Times New Roman" w:hAnsi="Times New Roman"/>
          <w:color w:val="auto"/>
          <w:sz w:val="28"/>
        </w:rPr>
        <w:t xml:space="preserve"> № 669:</w:t>
      </w:r>
    </w:p>
    <w:p w:rsidR="0071568B" w:rsidRPr="00E46F0B" w:rsidRDefault="00E746AA" w:rsidP="00E46F0B">
      <w:pPr>
        <w:widowControl w:val="0"/>
        <w:tabs>
          <w:tab w:val="left" w:pos="1027"/>
          <w:tab w:val="left" w:pos="1369"/>
        </w:tabs>
        <w:spacing w:after="0" w:line="322" w:lineRule="exact"/>
        <w:ind w:firstLine="680"/>
        <w:jc w:val="both"/>
        <w:rPr>
          <w:rFonts w:ascii="Times New Roman" w:hAnsi="Times New Roman"/>
          <w:color w:val="auto"/>
          <w:sz w:val="28"/>
        </w:rPr>
      </w:pPr>
      <w:r w:rsidRPr="00E46F0B">
        <w:rPr>
          <w:rFonts w:ascii="Times New Roman" w:hAnsi="Times New Roman"/>
          <w:color w:val="auto"/>
          <w:sz w:val="28"/>
        </w:rPr>
        <w:t>информационные издержки регулирования включают в себя затраты на сбор, подготовку и представление органам публичной власти информации (документов, сведений) в соответствии с требованиями акта, проекта акта, в том числе затраты на поддержание готовности представить необходимую информацию по запросу со стороны органов власти или их уполномоченных представителей.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9943EF" w:rsidRPr="00E46F0B">
        <w:rPr>
          <w:rFonts w:ascii="Times New Roman" w:hAnsi="Times New Roman"/>
          <w:color w:val="auto"/>
          <w:sz w:val="28"/>
        </w:rPr>
        <w:t>Расчё</w:t>
      </w:r>
      <w:r w:rsidR="00E746AA" w:rsidRPr="00E46F0B">
        <w:rPr>
          <w:rFonts w:ascii="Times New Roman" w:hAnsi="Times New Roman"/>
          <w:color w:val="auto"/>
          <w:sz w:val="28"/>
        </w:rPr>
        <w:t>т информационных издержек произведен с использованием калькулятора расчета стандартных издержек (regulation.gov.ru):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название требования: представление пакета документов, предусмотренного проектом</w:t>
      </w:r>
      <w:r w:rsidR="00891808">
        <w:rPr>
          <w:rFonts w:ascii="Times New Roman" w:hAnsi="Times New Roman"/>
          <w:color w:val="auto"/>
          <w:sz w:val="28"/>
        </w:rPr>
        <w:t>, заключение соглашения</w:t>
      </w:r>
      <w:r w:rsidR="00E746AA" w:rsidRPr="00E46F0B">
        <w:rPr>
          <w:rFonts w:ascii="Times New Roman" w:hAnsi="Times New Roman"/>
          <w:color w:val="auto"/>
          <w:sz w:val="28"/>
        </w:rPr>
        <w:t>;</w:t>
      </w:r>
    </w:p>
    <w:p w:rsidR="0071568B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тип требования: представление информации (документов);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раздел требования: информационное;</w:t>
      </w:r>
    </w:p>
    <w:p w:rsidR="0071568B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тип информационного элемента: внутренние документы для хранения/передачи органам власти;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масштаб: субъекты регулирования – 1;</w:t>
      </w:r>
    </w:p>
    <w:p w:rsidR="0071568B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частота предоставления: 1 пакет документов 1 раз;</w:t>
      </w:r>
    </w:p>
    <w:p w:rsidR="002A51EC" w:rsidRPr="00E46F0B" w:rsidRDefault="007D0F81" w:rsidP="007D0F81">
      <w:pPr>
        <w:widowControl w:val="0"/>
        <w:tabs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>действия: написание любого документа среднего уровня сложности</w:t>
      </w:r>
      <w:r>
        <w:rPr>
          <w:rFonts w:ascii="Times New Roman" w:hAnsi="Times New Roman"/>
          <w:color w:val="auto"/>
          <w:sz w:val="28"/>
        </w:rPr>
        <w:t xml:space="preserve">   </w:t>
      </w:r>
      <w:r w:rsidR="007F2ED6">
        <w:rPr>
          <w:rFonts w:ascii="Times New Roman" w:hAnsi="Times New Roman"/>
          <w:color w:val="auto"/>
          <w:sz w:val="28"/>
        </w:rPr>
        <w:t xml:space="preserve">        </w:t>
      </w:r>
      <w:proofErr w:type="gramStart"/>
      <w:r w:rsidR="007F2ED6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</w:t>
      </w:r>
      <w:r w:rsidR="00E746AA" w:rsidRPr="00E46F0B">
        <w:rPr>
          <w:rFonts w:ascii="Times New Roman" w:hAnsi="Times New Roman"/>
          <w:color w:val="auto"/>
          <w:sz w:val="28"/>
        </w:rPr>
        <w:t xml:space="preserve"> (</w:t>
      </w:r>
      <w:proofErr w:type="gramEnd"/>
      <w:r w:rsidR="00E746AA" w:rsidRPr="00E46F0B">
        <w:rPr>
          <w:rFonts w:ascii="Times New Roman" w:hAnsi="Times New Roman"/>
          <w:color w:val="auto"/>
          <w:sz w:val="28"/>
        </w:rPr>
        <w:t xml:space="preserve">от 5 до 15 стр. печатного текста), копирование документов, подачу пакета документов в уполномоченный орган в соответствии с требованиями проекта муниципального правового акта) – 2 чел./час; </w:t>
      </w:r>
    </w:p>
    <w:p w:rsidR="002A51EC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 xml:space="preserve">среднемесячная заработная плата на одного работника по </w:t>
      </w:r>
      <w:r w:rsidR="00A506BA">
        <w:rPr>
          <w:rFonts w:ascii="Times New Roman" w:hAnsi="Times New Roman"/>
          <w:color w:val="auto"/>
          <w:sz w:val="28"/>
        </w:rPr>
        <w:t>Красноармейскому</w:t>
      </w:r>
      <w:r w:rsidR="00E746AA" w:rsidRPr="00E46F0B">
        <w:rPr>
          <w:rFonts w:ascii="Times New Roman" w:hAnsi="Times New Roman"/>
          <w:color w:val="auto"/>
          <w:sz w:val="28"/>
        </w:rPr>
        <w:t xml:space="preserve"> району</w:t>
      </w:r>
      <w:r w:rsidR="00585497">
        <w:rPr>
          <w:rFonts w:ascii="Times New Roman" w:hAnsi="Times New Roman"/>
          <w:color w:val="auto"/>
          <w:sz w:val="28"/>
        </w:rPr>
        <w:t xml:space="preserve"> </w:t>
      </w:r>
      <w:r w:rsidR="00E746AA" w:rsidRPr="00E46F0B">
        <w:rPr>
          <w:rFonts w:ascii="Times New Roman" w:hAnsi="Times New Roman"/>
          <w:color w:val="auto"/>
          <w:sz w:val="28"/>
        </w:rPr>
        <w:t xml:space="preserve">– </w:t>
      </w:r>
      <w:r w:rsidR="00062D30">
        <w:rPr>
          <w:rFonts w:ascii="Times New Roman" w:hAnsi="Times New Roman"/>
          <w:color w:val="auto"/>
          <w:sz w:val="28"/>
        </w:rPr>
        <w:t>70 152</w:t>
      </w:r>
      <w:r w:rsidR="00891808">
        <w:rPr>
          <w:rFonts w:ascii="Times New Roman" w:hAnsi="Times New Roman"/>
          <w:color w:val="auto"/>
          <w:sz w:val="28"/>
        </w:rPr>
        <w:t xml:space="preserve"> </w:t>
      </w:r>
      <w:r w:rsidR="00E746AA" w:rsidRPr="00E46F0B">
        <w:rPr>
          <w:rFonts w:ascii="Times New Roman" w:hAnsi="Times New Roman"/>
          <w:color w:val="auto"/>
          <w:sz w:val="28"/>
        </w:rPr>
        <w:t>руб.;</w:t>
      </w:r>
    </w:p>
    <w:p w:rsidR="002A51EC" w:rsidRPr="00961200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E46F0B">
        <w:rPr>
          <w:rFonts w:ascii="Times New Roman" w:hAnsi="Times New Roman"/>
          <w:color w:val="auto"/>
          <w:sz w:val="28"/>
        </w:rPr>
        <w:t xml:space="preserve">средняя стоимость часа работы: </w:t>
      </w:r>
      <w:r w:rsidR="00062D30">
        <w:rPr>
          <w:rFonts w:ascii="Times New Roman" w:hAnsi="Times New Roman"/>
          <w:color w:val="auto"/>
          <w:sz w:val="28"/>
        </w:rPr>
        <w:t>417,57</w:t>
      </w:r>
      <w:r w:rsidR="00A506BA">
        <w:rPr>
          <w:rFonts w:ascii="Times New Roman" w:hAnsi="Times New Roman"/>
          <w:color w:val="auto"/>
          <w:sz w:val="28"/>
        </w:rPr>
        <w:t>,59</w:t>
      </w:r>
      <w:r w:rsidR="00BE5A33" w:rsidRPr="00961200">
        <w:rPr>
          <w:rFonts w:ascii="Times New Roman" w:hAnsi="Times New Roman"/>
          <w:color w:val="auto"/>
          <w:sz w:val="28"/>
        </w:rPr>
        <w:t xml:space="preserve"> руб. (</w:t>
      </w:r>
      <w:r w:rsidR="00062D30">
        <w:rPr>
          <w:rFonts w:ascii="Times New Roman" w:hAnsi="Times New Roman"/>
          <w:color w:val="auto"/>
          <w:sz w:val="28"/>
        </w:rPr>
        <w:t>70 152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руб./21 рабочий день/8 час.);</w:t>
      </w:r>
    </w:p>
    <w:p w:rsidR="002A51EC" w:rsidRPr="00E46F0B" w:rsidRDefault="007D0F81" w:rsidP="007D0F81">
      <w:pPr>
        <w:widowControl w:val="0"/>
        <w:tabs>
          <w:tab w:val="left" w:pos="567"/>
          <w:tab w:val="left" w:pos="1027"/>
          <w:tab w:val="left" w:pos="1369"/>
        </w:tabs>
        <w:spacing w:after="0" w:line="322" w:lineRule="exact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       </w:t>
      </w:r>
      <w:r w:rsidR="00E746AA" w:rsidRPr="00961200">
        <w:rPr>
          <w:rFonts w:ascii="Times New Roman" w:hAnsi="Times New Roman"/>
          <w:color w:val="auto"/>
          <w:sz w:val="28"/>
        </w:rPr>
        <w:t xml:space="preserve">общая стоимость требования: </w:t>
      </w:r>
      <w:r w:rsidR="00062D30">
        <w:rPr>
          <w:rFonts w:ascii="Times New Roman" w:hAnsi="Times New Roman"/>
          <w:color w:val="auto"/>
          <w:sz w:val="28"/>
        </w:rPr>
        <w:t>835,14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 (</w:t>
      </w:r>
      <w:r w:rsidR="00062D30">
        <w:rPr>
          <w:rFonts w:ascii="Times New Roman" w:hAnsi="Times New Roman"/>
          <w:color w:val="auto"/>
          <w:sz w:val="28"/>
        </w:rPr>
        <w:t>417,57</w:t>
      </w:r>
      <w:r w:rsidR="00E746AA" w:rsidRPr="00961200">
        <w:rPr>
          <w:rFonts w:ascii="Times New Roman" w:hAnsi="Times New Roman"/>
          <w:color w:val="auto"/>
          <w:sz w:val="28"/>
        </w:rPr>
        <w:t xml:space="preserve"> руб./час x 2 чел./час) на 1-го заявителя.</w:t>
      </w:r>
    </w:p>
    <w:p w:rsidR="002A51EC" w:rsidRDefault="007D0F81" w:rsidP="007D0F81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7.6. Источники данных: отсутствуют.</w:t>
      </w:r>
    </w:p>
    <w:p w:rsidR="002A51EC" w:rsidRPr="00E46F0B" w:rsidRDefault="007D0F81" w:rsidP="007D0F8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8. Оценка рисков неблагоприятных последствий применения предлагаемого правового регулирования: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2A51EC" w:rsidRPr="007E5DE0" w:rsidTr="00DD4F7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5E7FF3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8.4. Степень контроля рисков (полный / частичный / отсутствует)</w:t>
            </w:r>
          </w:p>
        </w:tc>
      </w:tr>
      <w:tr w:rsidR="002A51EC" w:rsidRPr="007E5DE0" w:rsidTr="00DD4F75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496F56" w:rsidP="00E46F0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р</w:t>
            </w:r>
            <w:r w:rsidR="00E746AA" w:rsidRPr="007E5DE0">
              <w:rPr>
                <w:rFonts w:ascii="Times New Roman" w:hAnsi="Times New Roman"/>
                <w:szCs w:val="22"/>
              </w:rPr>
              <w:t>иски 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7E5DE0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7E5DE0">
              <w:rPr>
                <w:rFonts w:ascii="Times New Roman" w:hAnsi="Times New Roman"/>
                <w:szCs w:val="22"/>
              </w:rPr>
              <w:t>—</w:t>
            </w:r>
          </w:p>
        </w:tc>
      </w:tr>
    </w:tbl>
    <w:p w:rsidR="002A51EC" w:rsidRDefault="00DD4F75" w:rsidP="00DD4F75">
      <w:pPr>
        <w:pStyle w:val="a5"/>
        <w:tabs>
          <w:tab w:val="left" w:pos="567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8.5.</w:t>
      </w:r>
      <w:r w:rsidR="008F631D" w:rsidRPr="00E46F0B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Источники</w:t>
      </w:r>
      <w:r w:rsidR="008F631D" w:rsidRPr="00E46F0B">
        <w:rPr>
          <w:rFonts w:ascii="Times New Roman" w:hAnsi="Times New Roman"/>
          <w:sz w:val="28"/>
        </w:rPr>
        <w:t xml:space="preserve"> данных: </w:t>
      </w:r>
      <w:r w:rsidR="00E746AA" w:rsidRPr="00E46F0B">
        <w:rPr>
          <w:rFonts w:ascii="Times New Roman" w:hAnsi="Times New Roman"/>
          <w:sz w:val="28"/>
        </w:rPr>
        <w:t>отсутствуют.</w:t>
      </w:r>
    </w:p>
    <w:p w:rsidR="002A51EC" w:rsidRPr="00E46F0B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9. Сравнение</w:t>
      </w:r>
      <w:r w:rsidR="005C1453">
        <w:rPr>
          <w:rFonts w:ascii="Times New Roman" w:hAnsi="Times New Roman"/>
          <w:sz w:val="28"/>
        </w:rPr>
        <w:t> </w:t>
      </w:r>
      <w:r w:rsidR="00E746AA" w:rsidRPr="00E46F0B">
        <w:rPr>
          <w:rFonts w:ascii="Times New Roman" w:hAnsi="Times New Roman"/>
          <w:sz w:val="28"/>
        </w:rPr>
        <w:t>возможных</w:t>
      </w:r>
      <w:r w:rsidR="005C1453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вариантов решения проблемы:</w:t>
      </w:r>
    </w:p>
    <w:p w:rsidR="002A51EC" w:rsidRPr="00E46F0B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3147"/>
      </w:tblGrid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2A51EC" w:rsidP="00E46F0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Вариант 2</w:t>
            </w:r>
          </w:p>
        </w:tc>
      </w:tr>
      <w:tr w:rsidR="002A51EC" w:rsidRPr="001A3DF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A51EC" w:rsidRPr="001A3DF3">
        <w:trPr>
          <w:trHeight w:val="61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jc w:val="both"/>
              <w:rPr>
                <w:rStyle w:val="ab"/>
                <w:rFonts w:ascii="Times New Roman" w:hAnsi="Times New Roman"/>
                <w:szCs w:val="22"/>
              </w:rPr>
            </w:pPr>
            <w:r w:rsidRPr="001A3DF3">
              <w:rPr>
                <w:rStyle w:val="ab"/>
                <w:rFonts w:ascii="Times New Roman" w:hAnsi="Times New Roman"/>
                <w:szCs w:val="22"/>
              </w:rPr>
              <w:t>9.1. Содержание варианта решения проблемы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5C1453" w:rsidP="00D0221E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="00E746AA" w:rsidRPr="001A3DF3">
              <w:rPr>
                <w:rFonts w:ascii="Times New Roman" w:hAnsi="Times New Roman"/>
                <w:szCs w:val="22"/>
              </w:rPr>
              <w:t>ринятие муниципального правового акта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21E" w:rsidRDefault="005C1453" w:rsidP="00D0221E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епринятие муниципального </w:t>
            </w:r>
          </w:p>
          <w:p w:rsidR="002A51EC" w:rsidRPr="001A3DF3" w:rsidRDefault="00E746AA" w:rsidP="00D0221E">
            <w:pPr>
              <w:pStyle w:val="ConsPlusNormal"/>
              <w:ind w:right="-284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>правового акта</w:t>
            </w:r>
          </w:p>
        </w:tc>
      </w:tr>
      <w:tr w:rsidR="002A51EC" w:rsidRPr="001A3DF3">
        <w:trPr>
          <w:trHeight w:val="222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9.2. Качественная характеристика и оценка динамики численности </w:t>
            </w:r>
          </w:p>
          <w:p w:rsidR="002A51EC" w:rsidRPr="001A3DF3" w:rsidRDefault="00E746AA" w:rsidP="00E46F0B">
            <w:pPr>
              <w:pStyle w:val="a5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потенциальных адресатов предлагаемого правового регулирования в среднесрочном </w:t>
            </w:r>
            <w:proofErr w:type="gramStart"/>
            <w:r w:rsidRPr="001A3DF3">
              <w:rPr>
                <w:rFonts w:ascii="Times New Roman" w:hAnsi="Times New Roman"/>
                <w:szCs w:val="22"/>
              </w:rPr>
              <w:t>периоде(</w:t>
            </w:r>
            <w:proofErr w:type="gramEnd"/>
            <w:r w:rsidRPr="001A3DF3">
              <w:rPr>
                <w:rFonts w:ascii="Times New Roman" w:hAnsi="Times New Roman"/>
                <w:szCs w:val="22"/>
              </w:rPr>
              <w:t xml:space="preserve">1-3 года)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 w:rsidRPr="001A3DF3">
              <w:rPr>
                <w:rFonts w:ascii="Times New Roman" w:hAnsi="Times New Roman"/>
                <w:szCs w:val="22"/>
              </w:rPr>
              <w:t xml:space="preserve">граждане, ведущие личное подсобное хозяйство, крестьянские (фермерские) хозяйства, индивидуальные предприниматели. Количественная оценка численности – не ограничено.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062D30" w:rsidP="00E46F0B">
            <w:pPr>
              <w:pStyle w:val="a5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отсутствуют</w:t>
            </w:r>
          </w:p>
        </w:tc>
      </w:tr>
      <w:tr w:rsidR="002A51EC" w:rsidRPr="001A3DF3" w:rsidTr="00B12D17">
        <w:trPr>
          <w:trHeight w:val="198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B12D17">
            <w:pPr>
              <w:pStyle w:val="ac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расходы на подготовку пакета документов на получение субсидий</w:t>
            </w:r>
          </w:p>
          <w:p w:rsidR="007408B3" w:rsidRPr="001A3DF3" w:rsidRDefault="00062D30" w:rsidP="00A13A67">
            <w:pPr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835,14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 руб</w:t>
            </w:r>
            <w:r w:rsidR="009568DF" w:rsidRPr="001A3DF3">
              <w:rPr>
                <w:rFonts w:ascii="Times New Roman" w:hAnsi="Times New Roman"/>
                <w:szCs w:val="22"/>
              </w:rPr>
              <w:t>.</w:t>
            </w:r>
            <w:r w:rsidR="00E746AA" w:rsidRPr="001A3DF3">
              <w:rPr>
                <w:rFonts w:ascii="Times New Roman" w:hAnsi="Times New Roman"/>
                <w:szCs w:val="22"/>
              </w:rPr>
              <w:t xml:space="preserve"> на одного заявителя</w:t>
            </w:r>
            <w:r w:rsidR="007408B3" w:rsidRPr="001A3DF3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17" w:rsidRPr="001A3DF3" w:rsidRDefault="00B12D17" w:rsidP="00B12D17">
            <w:pPr>
              <w:rPr>
                <w:szCs w:val="22"/>
              </w:rPr>
            </w:pPr>
          </w:p>
          <w:p w:rsidR="002A51EC" w:rsidRPr="001A3DF3" w:rsidRDefault="009B4128" w:rsidP="007464F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4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5C1453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 xml:space="preserve">9.4. Оценка расходов (доходов) местного бюджета (бюджета муниципального образования </w:t>
            </w:r>
            <w:r w:rsidR="005C1453">
              <w:rPr>
                <w:rFonts w:ascii="Times New Roman" w:hAnsi="Times New Roman"/>
                <w:sz w:val="22"/>
                <w:szCs w:val="22"/>
              </w:rPr>
              <w:t>Красноармейский</w:t>
            </w:r>
            <w:r w:rsidRPr="001A3DF3">
              <w:rPr>
                <w:rFonts w:ascii="Times New Roman" w:hAnsi="Times New Roman"/>
                <w:sz w:val="22"/>
                <w:szCs w:val="22"/>
              </w:rPr>
              <w:t xml:space="preserve"> район), связанных с введением 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7793B" w:rsidRDefault="005C1453" w:rsidP="00062D30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Расходы в 202</w:t>
            </w:r>
            <w:r w:rsidR="00062D30">
              <w:rPr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="00062D30">
              <w:rPr>
                <w:rFonts w:ascii="Times New Roman" w:hAnsi="Times New Roman"/>
                <w:sz w:val="22"/>
                <w:szCs w:val="22"/>
              </w:rPr>
              <w:t>8760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тыс.руб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</w:tr>
      <w:tr w:rsidR="002A51EC" w:rsidRPr="001A3DF3" w:rsidTr="001A3DF3">
        <w:trPr>
          <w:trHeight w:val="165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9.5. Оценка возможности достижения заявленных целей регулирования (</w:t>
            </w:r>
            <w:hyperlink w:anchor="sub_10003" w:history="1">
              <w:r w:rsidRPr="001A3DF3">
                <w:rPr>
                  <w:rStyle w:val="a9"/>
                  <w:rFonts w:ascii="Times New Roman" w:hAnsi="Times New Roman"/>
                  <w:b w:val="0"/>
                  <w:sz w:val="22"/>
                  <w:szCs w:val="22"/>
                </w:rPr>
                <w:t>пункт 3</w:t>
              </w:r>
            </w:hyperlink>
            <w:r w:rsidRPr="001A3DF3">
              <w:rPr>
                <w:rFonts w:ascii="Times New Roman" w:hAnsi="Times New Roman"/>
                <w:sz w:val="22"/>
                <w:szCs w:val="22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 будет достигнута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цель не будет достигнута</w:t>
            </w:r>
          </w:p>
        </w:tc>
      </w:tr>
      <w:tr w:rsidR="002A51EC" w:rsidRPr="001A3DF3">
        <w:trPr>
          <w:trHeight w:val="74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1EC" w:rsidRPr="001A3DF3" w:rsidRDefault="00E746AA" w:rsidP="00E46F0B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E746AA" w:rsidP="00E46F0B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3DF3">
              <w:rPr>
                <w:rFonts w:ascii="Times New Roman" w:hAnsi="Times New Roman"/>
                <w:sz w:val="22"/>
                <w:szCs w:val="22"/>
              </w:rPr>
              <w:t>отсутствуют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1EC" w:rsidRPr="001A3DF3" w:rsidRDefault="002F3A84" w:rsidP="007408B3">
            <w:pPr>
              <w:pStyle w:val="ac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Н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>еосвоение</w:t>
            </w:r>
            <w:proofErr w:type="spellEnd"/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средств бюджета Краснодарского края, выпадающие доходы</w:t>
            </w:r>
            <w:r w:rsidR="007408B3" w:rsidRPr="001A3DF3">
              <w:rPr>
                <w:rFonts w:ascii="Times New Roman" w:hAnsi="Times New Roman"/>
                <w:spacing w:val="3"/>
                <w:sz w:val="22"/>
                <w:szCs w:val="22"/>
              </w:rPr>
              <w:t xml:space="preserve"> сельскохозяйственных товаропроизводителей</w:t>
            </w:r>
            <w:r w:rsidR="007408B3" w:rsidRPr="001A3DF3">
              <w:rPr>
                <w:rFonts w:ascii="Times New Roman" w:hAnsi="Times New Roman"/>
                <w:bCs/>
                <w:spacing w:val="3"/>
                <w:sz w:val="22"/>
                <w:szCs w:val="22"/>
              </w:rPr>
              <w:t xml:space="preserve"> </w:t>
            </w:r>
            <w:r w:rsidR="007408B3" w:rsidRPr="001A3DF3">
              <w:rPr>
                <w:rFonts w:ascii="Times New Roman" w:hAnsi="Times New Roman"/>
                <w:spacing w:val="3"/>
                <w:sz w:val="22"/>
                <w:szCs w:val="22"/>
              </w:rPr>
              <w:t>в виде недополученных субсидий</w:t>
            </w:r>
          </w:p>
        </w:tc>
      </w:tr>
    </w:tbl>
    <w:p w:rsidR="000D33CF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7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 xml:space="preserve">9.7. Обоснование </w:t>
      </w:r>
      <w:r w:rsidR="00E746AA" w:rsidRPr="000D33CF">
        <w:rPr>
          <w:rFonts w:ascii="Times New Roman" w:hAnsi="Times New Roman"/>
          <w:sz w:val="28"/>
        </w:rPr>
        <w:t>выбора предпочтительного варианта решения выявленной проблемы</w:t>
      </w:r>
      <w:r w:rsidR="002F3A84">
        <w:rPr>
          <w:rFonts w:ascii="Times New Roman" w:hAnsi="Times New Roman"/>
          <w:sz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</w:t>
      </w:r>
      <w:r w:rsidR="00E746AA" w:rsidRPr="000D33CF">
        <w:rPr>
          <w:rFonts w:ascii="Times New Roman" w:hAnsi="Times New Roman"/>
          <w:sz w:val="28"/>
        </w:rPr>
        <w:t>:</w:t>
      </w:r>
      <w:r w:rsidR="000D33CF" w:rsidRPr="000D33CF">
        <w:rPr>
          <w:rFonts w:ascii="Times New Roman" w:hAnsi="Times New Roman"/>
          <w:sz w:val="28"/>
        </w:rPr>
        <w:t xml:space="preserve"> </w:t>
      </w:r>
      <w:r w:rsidR="00635A56" w:rsidRPr="000D33CF">
        <w:rPr>
          <w:rFonts w:ascii="Times New Roman" w:hAnsi="Times New Roman"/>
          <w:sz w:val="28"/>
        </w:rPr>
        <w:t>В</w:t>
      </w:r>
      <w:r w:rsidR="002F3A84">
        <w:rPr>
          <w:rFonts w:ascii="Times New Roman" w:hAnsi="Times New Roman"/>
          <w:sz w:val="28"/>
        </w:rPr>
        <w:t xml:space="preserve">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  <w:r w:rsidR="00194384">
        <w:rPr>
          <w:rFonts w:ascii="Times New Roman" w:hAnsi="Times New Roman"/>
          <w:sz w:val="28"/>
        </w:rPr>
        <w:t xml:space="preserve">Выявленная проблема может быть решена посредством ведения предлагаемого правового регулирования. </w:t>
      </w:r>
    </w:p>
    <w:p w:rsidR="00194384" w:rsidRPr="00EE1E71" w:rsidRDefault="00DD4F75" w:rsidP="00DD4F75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9.8. </w:t>
      </w:r>
      <w:r w:rsidR="00194384" w:rsidRPr="00EE1E71">
        <w:rPr>
          <w:rFonts w:ascii="Times New Roman" w:hAnsi="Times New Roman"/>
          <w:sz w:val="28"/>
          <w:szCs w:val="28"/>
        </w:rPr>
        <w:t>Детальное описание предлагаемого варианта решения проблемы:</w:t>
      </w:r>
    </w:p>
    <w:p w:rsidR="00382D4D" w:rsidRDefault="00194384" w:rsidP="00194384">
      <w:pPr>
        <w:pStyle w:val="a5"/>
        <w:ind w:firstLine="851"/>
        <w:jc w:val="both"/>
        <w:rPr>
          <w:rFonts w:ascii="Times New Roman" w:hAnsi="Times New Roman"/>
          <w:spacing w:val="3"/>
          <w:sz w:val="28"/>
          <w:szCs w:val="28"/>
        </w:rPr>
      </w:pPr>
      <w:r w:rsidRPr="00EE1E71">
        <w:rPr>
          <w:rFonts w:ascii="Times New Roman" w:eastAsia="Sylfaen" w:hAnsi="Times New Roman"/>
          <w:sz w:val="28"/>
          <w:szCs w:val="28"/>
        </w:rPr>
        <w:lastRenderedPageBreak/>
        <w:t xml:space="preserve">Проект </w:t>
      </w:r>
      <w:r w:rsidR="003238CE">
        <w:rPr>
          <w:rFonts w:ascii="Times New Roman" w:eastAsia="Sylfaen" w:hAnsi="Times New Roman"/>
          <w:sz w:val="28"/>
          <w:szCs w:val="28"/>
        </w:rPr>
        <w:t xml:space="preserve">изменений в </w:t>
      </w:r>
      <w:r w:rsidRPr="00EE1E71">
        <w:rPr>
          <w:rFonts w:ascii="Times New Roman" w:eastAsia="Sylfaen" w:hAnsi="Times New Roman"/>
          <w:sz w:val="28"/>
          <w:szCs w:val="28"/>
        </w:rPr>
        <w:t>поряд</w:t>
      </w:r>
      <w:r w:rsidR="003238CE">
        <w:rPr>
          <w:rFonts w:ascii="Times New Roman" w:eastAsia="Sylfaen" w:hAnsi="Times New Roman"/>
          <w:sz w:val="28"/>
          <w:szCs w:val="28"/>
        </w:rPr>
        <w:t>о</w:t>
      </w:r>
      <w:r w:rsidRPr="00EE1E71">
        <w:rPr>
          <w:rFonts w:ascii="Times New Roman" w:eastAsia="Sylfaen" w:hAnsi="Times New Roman"/>
          <w:sz w:val="28"/>
          <w:szCs w:val="28"/>
        </w:rPr>
        <w:t>к</w:t>
      </w:r>
      <w:r>
        <w:rPr>
          <w:rFonts w:ascii="Times New Roman" w:eastAsia="Sylfaen" w:hAnsi="Times New Roman"/>
          <w:sz w:val="28"/>
          <w:szCs w:val="28"/>
        </w:rPr>
        <w:t xml:space="preserve"> </w:t>
      </w:r>
      <w:r w:rsidRPr="00E361F0">
        <w:rPr>
          <w:rFonts w:ascii="Times New Roman" w:eastAsia="Sylfaen" w:hAnsi="Times New Roman"/>
          <w:sz w:val="28"/>
          <w:szCs w:val="28"/>
        </w:rPr>
        <w:t xml:space="preserve">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 </w:t>
      </w:r>
      <w:r>
        <w:rPr>
          <w:rFonts w:ascii="Times New Roman" w:eastAsia="Sylfaen" w:hAnsi="Times New Roman"/>
          <w:sz w:val="28"/>
          <w:szCs w:val="28"/>
        </w:rPr>
        <w:t>разработан в целях приведения Порядка</w:t>
      </w:r>
      <w:r w:rsidRPr="00EE1E71">
        <w:rPr>
          <w:rFonts w:ascii="Times New Roman" w:hAnsi="Times New Roman"/>
          <w:sz w:val="28"/>
          <w:szCs w:val="28"/>
        </w:rPr>
        <w:t xml:space="preserve"> </w:t>
      </w:r>
      <w:r w:rsidRPr="0089208D">
        <w:rPr>
          <w:rFonts w:ascii="Times New Roman" w:hAnsi="Times New Roman"/>
          <w:sz w:val="28"/>
          <w:szCs w:val="28"/>
        </w:rPr>
        <w:t xml:space="preserve">в соответствие с Общими требованиями к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</w:t>
      </w:r>
      <w:r w:rsidR="003238CE">
        <w:rPr>
          <w:rFonts w:ascii="Times New Roman" w:hAnsi="Times New Roman"/>
          <w:sz w:val="28"/>
          <w:szCs w:val="28"/>
        </w:rPr>
        <w:t>главы администрации (губернатора) Краснодарского края от 27 апреля 2026 г. №220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9208D">
        <w:rPr>
          <w:rFonts w:ascii="Times New Roman" w:hAnsi="Times New Roman"/>
          <w:sz w:val="28"/>
          <w:szCs w:val="28"/>
        </w:rPr>
        <w:t xml:space="preserve">В результате вносимых изменений порядком предусматривается </w:t>
      </w:r>
      <w:r w:rsidR="003238CE">
        <w:rPr>
          <w:rFonts w:ascii="Times New Roman" w:hAnsi="Times New Roman"/>
          <w:sz w:val="28"/>
          <w:szCs w:val="28"/>
        </w:rPr>
        <w:t>расширение мер государственной поддержки, направленных на увеличение объемов производства сельскохозяйственной продукции субъектами малых форм хозяйствование в агропромышленном комплексе Краснодарского края.</w:t>
      </w:r>
    </w:p>
    <w:p w:rsidR="002A51EC" w:rsidRPr="00E46F0B" w:rsidRDefault="00DD4F75" w:rsidP="00DD4F75">
      <w:pPr>
        <w:pStyle w:val="a5"/>
        <w:tabs>
          <w:tab w:val="left" w:pos="567"/>
        </w:tabs>
        <w:spacing w:after="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 вступления в силу муниципального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2A51EC" w:rsidRPr="00E46F0B" w:rsidRDefault="00DD4F75" w:rsidP="00DD4F75">
      <w:pPr>
        <w:pStyle w:val="a5"/>
        <w:tabs>
          <w:tab w:val="left" w:pos="567"/>
        </w:tabs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bookmarkStart w:id="9" w:name="_GoBack"/>
      <w:bookmarkEnd w:id="9"/>
      <w:r>
        <w:rPr>
          <w:rFonts w:ascii="Times New Roman" w:hAnsi="Times New Roman"/>
          <w:sz w:val="28"/>
        </w:rPr>
        <w:t xml:space="preserve">  </w:t>
      </w:r>
      <w:r w:rsidR="00E746AA" w:rsidRPr="00E46F0B">
        <w:rPr>
          <w:rFonts w:ascii="Times New Roman" w:hAnsi="Times New Roman"/>
          <w:sz w:val="28"/>
        </w:rPr>
        <w:t>10.1.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Предполагаемая дата вступления в силу муниципального правового акта: </w:t>
      </w:r>
      <w:r w:rsidR="003238CE">
        <w:rPr>
          <w:rFonts w:ascii="Times New Roman" w:hAnsi="Times New Roman"/>
          <w:sz w:val="28"/>
        </w:rPr>
        <w:t>июн</w:t>
      </w:r>
      <w:r w:rsidR="00194384">
        <w:rPr>
          <w:rFonts w:ascii="Times New Roman" w:hAnsi="Times New Roman"/>
          <w:sz w:val="28"/>
        </w:rPr>
        <w:t>ь</w:t>
      </w:r>
      <w:r w:rsidR="007464F0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202</w:t>
      </w:r>
      <w:r w:rsidR="003238CE">
        <w:rPr>
          <w:rFonts w:ascii="Times New Roman" w:hAnsi="Times New Roman"/>
          <w:sz w:val="28"/>
        </w:rPr>
        <w:t>6</w:t>
      </w:r>
      <w:r w:rsidR="00E746AA" w:rsidRPr="00E46F0B">
        <w:rPr>
          <w:rFonts w:ascii="Times New Roman" w:hAnsi="Times New Roman"/>
          <w:sz w:val="28"/>
        </w:rPr>
        <w:t xml:space="preserve"> года</w:t>
      </w:r>
      <w:r w:rsidR="00194384">
        <w:rPr>
          <w:rFonts w:ascii="Times New Roman" w:hAnsi="Times New Roman"/>
          <w:sz w:val="28"/>
        </w:rPr>
        <w:t>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10.2.</w:t>
      </w:r>
      <w:r w:rsidRPr="00E46F0B"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2A51EC" w:rsidRPr="00E46F0B" w:rsidRDefault="00DD4F75" w:rsidP="00DD4F75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746AA" w:rsidRPr="00E46F0B">
        <w:rPr>
          <w:rFonts w:ascii="Times New Roman" w:hAnsi="Times New Roman"/>
          <w:sz w:val="28"/>
        </w:rPr>
        <w:t>а) срок переходного периода: нет;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E746AA" w:rsidRPr="00E46F0B">
        <w:rPr>
          <w:rFonts w:ascii="Times New Roman" w:hAnsi="Times New Roman"/>
          <w:sz w:val="28"/>
        </w:rPr>
        <w:t>б) отсрочка введения предлагаемого регулирования: нет.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10.3.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 xml:space="preserve">Необходимость распространения предлагаемого правового регулирования на ранее возникшие отношения: </w:t>
      </w:r>
      <w:r w:rsidR="00194384">
        <w:rPr>
          <w:rFonts w:ascii="Times New Roman" w:hAnsi="Times New Roman"/>
          <w:sz w:val="28"/>
        </w:rPr>
        <w:t>нет</w:t>
      </w:r>
      <w:r w:rsidR="00E746AA" w:rsidRPr="00E46F0B">
        <w:rPr>
          <w:rFonts w:ascii="Times New Roman" w:hAnsi="Times New Roman"/>
          <w:sz w:val="28"/>
        </w:rPr>
        <w:t>.</w:t>
      </w:r>
    </w:p>
    <w:p w:rsidR="002A51EC" w:rsidRPr="00E46F0B" w:rsidRDefault="00DD4F75" w:rsidP="00DD4F75">
      <w:pPr>
        <w:pStyle w:val="a5"/>
        <w:spacing w:after="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10.3.1. Период распространения на ранее возникшие отношения: нет.</w:t>
      </w:r>
    </w:p>
    <w:p w:rsidR="002A51EC" w:rsidRPr="00E46F0B" w:rsidRDefault="00DD4F75" w:rsidP="00DD4F75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E746AA" w:rsidRPr="00E46F0B">
        <w:rPr>
          <w:rFonts w:ascii="Times New Roman" w:hAnsi="Times New Roman"/>
          <w:sz w:val="28"/>
        </w:rPr>
        <w:t>10.4.</w:t>
      </w:r>
      <w:r>
        <w:rPr>
          <w:rFonts w:ascii="Times New Roman" w:hAnsi="Times New Roman"/>
          <w:sz w:val="28"/>
        </w:rPr>
        <w:t xml:space="preserve"> </w:t>
      </w:r>
      <w:r w:rsidR="00E746AA" w:rsidRPr="00E46F0B">
        <w:rPr>
          <w:rFonts w:ascii="Times New Roman" w:hAnsi="Times New Roman"/>
          <w:sz w:val="28"/>
        </w:rPr>
        <w:t>Обоснование необходимости установления переходного периода и (или) отсрочки вступления в силу муниципального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2A51EC" w:rsidRDefault="002A51EC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7C15E7" w:rsidRPr="000857D4" w:rsidRDefault="007C15E7" w:rsidP="00E46F0B">
      <w:pPr>
        <w:pStyle w:val="a5"/>
        <w:ind w:firstLine="708"/>
        <w:jc w:val="both"/>
        <w:rPr>
          <w:rFonts w:ascii="Times New Roman" w:hAnsi="Times New Roman"/>
          <w:szCs w:val="22"/>
        </w:rPr>
      </w:pPr>
    </w:p>
    <w:p w:rsidR="002A51EC" w:rsidRPr="00E46F0B" w:rsidRDefault="003238CE" w:rsidP="00E46F0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46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="00F10748" w:rsidRPr="00E46F0B">
        <w:rPr>
          <w:rFonts w:ascii="Times New Roman" w:hAnsi="Times New Roman"/>
          <w:sz w:val="28"/>
          <w:szCs w:val="28"/>
        </w:rPr>
        <w:t xml:space="preserve"> </w:t>
      </w:r>
      <w:r w:rsidR="00E746AA" w:rsidRPr="00E46F0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E746AA" w:rsidRPr="00E46F0B">
        <w:rPr>
          <w:rFonts w:ascii="Times New Roman" w:hAnsi="Times New Roman"/>
          <w:sz w:val="28"/>
          <w:szCs w:val="28"/>
        </w:rPr>
        <w:t xml:space="preserve"> года</w:t>
      </w:r>
    </w:p>
    <w:p w:rsidR="002A51EC" w:rsidRDefault="002A51EC" w:rsidP="00E46F0B">
      <w:pPr>
        <w:pStyle w:val="a5"/>
        <w:jc w:val="both"/>
        <w:rPr>
          <w:rFonts w:ascii="Times New Roman" w:hAnsi="Times New Roman"/>
          <w:sz w:val="27"/>
        </w:rPr>
      </w:pPr>
    </w:p>
    <w:p w:rsidR="007C15E7" w:rsidRDefault="007C15E7" w:rsidP="00E46F0B">
      <w:pPr>
        <w:pStyle w:val="a5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A51EC">
        <w:tc>
          <w:tcPr>
            <w:tcW w:w="4819" w:type="dxa"/>
          </w:tcPr>
          <w:p w:rsidR="002A51EC" w:rsidRPr="00E46F0B" w:rsidRDefault="00545B96" w:rsidP="00E46F0B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</w:t>
            </w:r>
            <w:r w:rsidR="00E746AA" w:rsidRPr="00E46F0B">
              <w:rPr>
                <w:rFonts w:ascii="Times New Roman" w:hAnsi="Times New Roman"/>
                <w:sz w:val="28"/>
              </w:rPr>
              <w:t>аместитель главы</w:t>
            </w:r>
          </w:p>
          <w:p w:rsidR="00AD0274" w:rsidRDefault="00E746AA" w:rsidP="00545B96">
            <w:pPr>
              <w:pStyle w:val="a5"/>
              <w:rPr>
                <w:rFonts w:ascii="Times New Roman" w:hAnsi="Times New Roman"/>
                <w:sz w:val="28"/>
              </w:rPr>
            </w:pPr>
            <w:r w:rsidRPr="00E46F0B"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:rsidR="00545B96" w:rsidRPr="00E46F0B" w:rsidRDefault="00545B96" w:rsidP="00545B96">
            <w:pPr>
              <w:pStyle w:val="a5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 xml:space="preserve">Красноармейский </w:t>
            </w:r>
            <w:r w:rsidR="00E746AA" w:rsidRPr="00E46F0B">
              <w:rPr>
                <w:rFonts w:ascii="Times New Roman" w:hAnsi="Times New Roman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, начальник управления сельского хозяйства</w:t>
            </w:r>
          </w:p>
        </w:tc>
        <w:tc>
          <w:tcPr>
            <w:tcW w:w="4819" w:type="dxa"/>
          </w:tcPr>
          <w:p w:rsidR="002A51EC" w:rsidRPr="00E46F0B" w:rsidRDefault="002A51EC" w:rsidP="00E46F0B">
            <w:pPr>
              <w:pStyle w:val="a5"/>
              <w:jc w:val="both"/>
              <w:rPr>
                <w:rFonts w:ascii="Times New Roman" w:hAnsi="Times New Roman"/>
                <w:sz w:val="27"/>
              </w:rPr>
            </w:pPr>
          </w:p>
          <w:p w:rsidR="002A51EC" w:rsidRDefault="00E746AA" w:rsidP="00545B96">
            <w:pPr>
              <w:pStyle w:val="a5"/>
              <w:jc w:val="right"/>
              <w:rPr>
                <w:rFonts w:ascii="Times New Roman" w:hAnsi="Times New Roman"/>
                <w:sz w:val="27"/>
              </w:rPr>
            </w:pPr>
            <w:r w:rsidRPr="00E46F0B">
              <w:rPr>
                <w:rFonts w:ascii="Times New Roman" w:hAnsi="Times New Roman"/>
                <w:sz w:val="28"/>
              </w:rPr>
              <w:t>А.</w:t>
            </w:r>
            <w:r w:rsidR="00545B96">
              <w:rPr>
                <w:rFonts w:ascii="Times New Roman" w:hAnsi="Times New Roman"/>
                <w:sz w:val="28"/>
              </w:rPr>
              <w:t>П</w:t>
            </w:r>
            <w:r w:rsidRPr="00E46F0B">
              <w:rPr>
                <w:rFonts w:ascii="Times New Roman" w:hAnsi="Times New Roman"/>
                <w:sz w:val="28"/>
              </w:rPr>
              <w:t xml:space="preserve">. </w:t>
            </w:r>
            <w:r w:rsidR="00545B96">
              <w:rPr>
                <w:rFonts w:ascii="Times New Roman" w:hAnsi="Times New Roman"/>
                <w:sz w:val="28"/>
              </w:rPr>
              <w:t>Науменко</w:t>
            </w:r>
          </w:p>
        </w:tc>
      </w:tr>
    </w:tbl>
    <w:p w:rsidR="002A51EC" w:rsidRDefault="002A51EC" w:rsidP="00E46F0B">
      <w:pPr>
        <w:pStyle w:val="a5"/>
        <w:jc w:val="both"/>
        <w:rPr>
          <w:rFonts w:ascii="Times New Roman" w:hAnsi="Times New Roman"/>
          <w:sz w:val="28"/>
        </w:rPr>
      </w:pPr>
    </w:p>
    <w:p w:rsidR="002A51EC" w:rsidRDefault="002A51EC" w:rsidP="00E46F0B"/>
    <w:sectPr w:rsidR="002A51EC" w:rsidSect="00A553E8">
      <w:headerReference w:type="default" r:id="rId8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54" w:rsidRDefault="00CE3854">
      <w:pPr>
        <w:spacing w:after="0" w:line="240" w:lineRule="auto"/>
      </w:pPr>
      <w:r>
        <w:separator/>
      </w:r>
    </w:p>
  </w:endnote>
  <w:endnote w:type="continuationSeparator" w:id="0">
    <w:p w:rsidR="00CE3854" w:rsidRDefault="00CE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54" w:rsidRDefault="00CE3854">
      <w:pPr>
        <w:spacing w:after="0" w:line="240" w:lineRule="auto"/>
      </w:pPr>
      <w:r>
        <w:separator/>
      </w:r>
    </w:p>
  </w:footnote>
  <w:footnote w:type="continuationSeparator" w:id="0">
    <w:p w:rsidR="00CE3854" w:rsidRDefault="00CE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EC" w:rsidRDefault="00E746A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6B5321">
      <w:rPr>
        <w:noProof/>
      </w:rPr>
      <w:t>12</w:t>
    </w:r>
    <w:r>
      <w:fldChar w:fldCharType="end"/>
    </w:r>
  </w:p>
  <w:p w:rsidR="002A51EC" w:rsidRDefault="002A51EC">
    <w:pPr>
      <w:pStyle w:val="af0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982"/>
    <w:multiLevelType w:val="multilevel"/>
    <w:tmpl w:val="F4E23EAC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EC"/>
    <w:rsid w:val="00002312"/>
    <w:rsid w:val="00005D29"/>
    <w:rsid w:val="000072BE"/>
    <w:rsid w:val="00011A59"/>
    <w:rsid w:val="0001788B"/>
    <w:rsid w:val="00017DBC"/>
    <w:rsid w:val="000274FD"/>
    <w:rsid w:val="0003093D"/>
    <w:rsid w:val="00034994"/>
    <w:rsid w:val="0004109C"/>
    <w:rsid w:val="00062D30"/>
    <w:rsid w:val="00073A7D"/>
    <w:rsid w:val="00076336"/>
    <w:rsid w:val="000857D4"/>
    <w:rsid w:val="00092FF0"/>
    <w:rsid w:val="000B682E"/>
    <w:rsid w:val="000D33CF"/>
    <w:rsid w:val="000D6FAF"/>
    <w:rsid w:val="000E71B7"/>
    <w:rsid w:val="0010534F"/>
    <w:rsid w:val="00106253"/>
    <w:rsid w:val="00110580"/>
    <w:rsid w:val="00120F5E"/>
    <w:rsid w:val="00150E87"/>
    <w:rsid w:val="00156A32"/>
    <w:rsid w:val="00156F79"/>
    <w:rsid w:val="0017793B"/>
    <w:rsid w:val="001853B3"/>
    <w:rsid w:val="00194384"/>
    <w:rsid w:val="001A0F4E"/>
    <w:rsid w:val="001A3DF3"/>
    <w:rsid w:val="001C288B"/>
    <w:rsid w:val="001C2F34"/>
    <w:rsid w:val="001D49BE"/>
    <w:rsid w:val="001F38BF"/>
    <w:rsid w:val="001F4771"/>
    <w:rsid w:val="001F4F28"/>
    <w:rsid w:val="00203A5B"/>
    <w:rsid w:val="00213E4E"/>
    <w:rsid w:val="00222467"/>
    <w:rsid w:val="002351F7"/>
    <w:rsid w:val="00235F77"/>
    <w:rsid w:val="002372FA"/>
    <w:rsid w:val="00243DC8"/>
    <w:rsid w:val="00254CB3"/>
    <w:rsid w:val="00277A92"/>
    <w:rsid w:val="002A14E1"/>
    <w:rsid w:val="002A16DE"/>
    <w:rsid w:val="002A2945"/>
    <w:rsid w:val="002A51EC"/>
    <w:rsid w:val="002A57B1"/>
    <w:rsid w:val="002B252A"/>
    <w:rsid w:val="002C4092"/>
    <w:rsid w:val="002C7AE0"/>
    <w:rsid w:val="002D09E4"/>
    <w:rsid w:val="002D1D00"/>
    <w:rsid w:val="002D7E87"/>
    <w:rsid w:val="002E065D"/>
    <w:rsid w:val="002F0240"/>
    <w:rsid w:val="002F3A84"/>
    <w:rsid w:val="002F595C"/>
    <w:rsid w:val="00301262"/>
    <w:rsid w:val="00303CF5"/>
    <w:rsid w:val="00305095"/>
    <w:rsid w:val="00321B2A"/>
    <w:rsid w:val="003238CE"/>
    <w:rsid w:val="00323D93"/>
    <w:rsid w:val="0034693A"/>
    <w:rsid w:val="003503F3"/>
    <w:rsid w:val="00350BB4"/>
    <w:rsid w:val="00352933"/>
    <w:rsid w:val="00364E9C"/>
    <w:rsid w:val="00382D4D"/>
    <w:rsid w:val="00392B0D"/>
    <w:rsid w:val="003A0EB1"/>
    <w:rsid w:val="003A6BAD"/>
    <w:rsid w:val="003B371B"/>
    <w:rsid w:val="003B58CD"/>
    <w:rsid w:val="003C77FB"/>
    <w:rsid w:val="003D382B"/>
    <w:rsid w:val="003E0A6F"/>
    <w:rsid w:val="003E352A"/>
    <w:rsid w:val="003E4717"/>
    <w:rsid w:val="004050A8"/>
    <w:rsid w:val="004166E0"/>
    <w:rsid w:val="0042307E"/>
    <w:rsid w:val="004275C8"/>
    <w:rsid w:val="004320E1"/>
    <w:rsid w:val="00433183"/>
    <w:rsid w:val="00437C7A"/>
    <w:rsid w:val="00440C88"/>
    <w:rsid w:val="00445140"/>
    <w:rsid w:val="00457848"/>
    <w:rsid w:val="0048427F"/>
    <w:rsid w:val="00494C3F"/>
    <w:rsid w:val="00496F56"/>
    <w:rsid w:val="004A3FD3"/>
    <w:rsid w:val="004C24D7"/>
    <w:rsid w:val="004C7AFB"/>
    <w:rsid w:val="004D2AEF"/>
    <w:rsid w:val="004D7593"/>
    <w:rsid w:val="004E66CA"/>
    <w:rsid w:val="0050230A"/>
    <w:rsid w:val="0051729B"/>
    <w:rsid w:val="005216A3"/>
    <w:rsid w:val="0054483E"/>
    <w:rsid w:val="00545B96"/>
    <w:rsid w:val="00571129"/>
    <w:rsid w:val="00581D72"/>
    <w:rsid w:val="00585497"/>
    <w:rsid w:val="005A4E2B"/>
    <w:rsid w:val="005A4E9F"/>
    <w:rsid w:val="005B582F"/>
    <w:rsid w:val="005C1453"/>
    <w:rsid w:val="005E7C75"/>
    <w:rsid w:val="005E7FF3"/>
    <w:rsid w:val="005F2E17"/>
    <w:rsid w:val="00606E39"/>
    <w:rsid w:val="00626F5D"/>
    <w:rsid w:val="006351F0"/>
    <w:rsid w:val="00635A56"/>
    <w:rsid w:val="00643761"/>
    <w:rsid w:val="00644B9E"/>
    <w:rsid w:val="00644DF1"/>
    <w:rsid w:val="00665B10"/>
    <w:rsid w:val="00683408"/>
    <w:rsid w:val="006A4C37"/>
    <w:rsid w:val="006B313B"/>
    <w:rsid w:val="006B5321"/>
    <w:rsid w:val="006C5CBB"/>
    <w:rsid w:val="006D6937"/>
    <w:rsid w:val="006D76FC"/>
    <w:rsid w:val="006F5741"/>
    <w:rsid w:val="006F6BC0"/>
    <w:rsid w:val="00704100"/>
    <w:rsid w:val="0070778C"/>
    <w:rsid w:val="0071568B"/>
    <w:rsid w:val="0072175C"/>
    <w:rsid w:val="00721CF2"/>
    <w:rsid w:val="00723E0A"/>
    <w:rsid w:val="00726DE8"/>
    <w:rsid w:val="007408B3"/>
    <w:rsid w:val="007464F0"/>
    <w:rsid w:val="007514BB"/>
    <w:rsid w:val="00760707"/>
    <w:rsid w:val="00760AAE"/>
    <w:rsid w:val="00761373"/>
    <w:rsid w:val="007719AC"/>
    <w:rsid w:val="00780C89"/>
    <w:rsid w:val="00783046"/>
    <w:rsid w:val="007A2559"/>
    <w:rsid w:val="007A5817"/>
    <w:rsid w:val="007A7147"/>
    <w:rsid w:val="007C15E7"/>
    <w:rsid w:val="007C59C8"/>
    <w:rsid w:val="007D0F81"/>
    <w:rsid w:val="007D11CC"/>
    <w:rsid w:val="007D2559"/>
    <w:rsid w:val="007E2C03"/>
    <w:rsid w:val="007E5DE0"/>
    <w:rsid w:val="007E7DDA"/>
    <w:rsid w:val="007F1BE3"/>
    <w:rsid w:val="007F2ED6"/>
    <w:rsid w:val="007F4129"/>
    <w:rsid w:val="007F6140"/>
    <w:rsid w:val="00801478"/>
    <w:rsid w:val="00811922"/>
    <w:rsid w:val="008129A2"/>
    <w:rsid w:val="00824129"/>
    <w:rsid w:val="00824A3E"/>
    <w:rsid w:val="00830621"/>
    <w:rsid w:val="00833359"/>
    <w:rsid w:val="00851C36"/>
    <w:rsid w:val="00852E1B"/>
    <w:rsid w:val="00866422"/>
    <w:rsid w:val="00891808"/>
    <w:rsid w:val="008A2D38"/>
    <w:rsid w:val="008A48E5"/>
    <w:rsid w:val="008A5A1C"/>
    <w:rsid w:val="008C139D"/>
    <w:rsid w:val="008C2C08"/>
    <w:rsid w:val="008D32C5"/>
    <w:rsid w:val="008D3DB8"/>
    <w:rsid w:val="008D3FE4"/>
    <w:rsid w:val="008D41A9"/>
    <w:rsid w:val="008D5355"/>
    <w:rsid w:val="008E069D"/>
    <w:rsid w:val="008E6722"/>
    <w:rsid w:val="008E6ACD"/>
    <w:rsid w:val="008F631D"/>
    <w:rsid w:val="00900C14"/>
    <w:rsid w:val="0091080F"/>
    <w:rsid w:val="00913A27"/>
    <w:rsid w:val="00925FE0"/>
    <w:rsid w:val="0092657B"/>
    <w:rsid w:val="00933729"/>
    <w:rsid w:val="00937204"/>
    <w:rsid w:val="00954C55"/>
    <w:rsid w:val="009568DF"/>
    <w:rsid w:val="00957E65"/>
    <w:rsid w:val="00961200"/>
    <w:rsid w:val="00962881"/>
    <w:rsid w:val="00963016"/>
    <w:rsid w:val="00963514"/>
    <w:rsid w:val="009649A6"/>
    <w:rsid w:val="009943EF"/>
    <w:rsid w:val="009A6AAF"/>
    <w:rsid w:val="009A780E"/>
    <w:rsid w:val="009B1BD5"/>
    <w:rsid w:val="009B4128"/>
    <w:rsid w:val="009B4A8B"/>
    <w:rsid w:val="009B5946"/>
    <w:rsid w:val="009C2C86"/>
    <w:rsid w:val="009C7760"/>
    <w:rsid w:val="009D4005"/>
    <w:rsid w:val="009D5D83"/>
    <w:rsid w:val="009F5853"/>
    <w:rsid w:val="009F5AC5"/>
    <w:rsid w:val="00A002AB"/>
    <w:rsid w:val="00A05385"/>
    <w:rsid w:val="00A05A42"/>
    <w:rsid w:val="00A13A67"/>
    <w:rsid w:val="00A20F9D"/>
    <w:rsid w:val="00A217D9"/>
    <w:rsid w:val="00A220B7"/>
    <w:rsid w:val="00A3187F"/>
    <w:rsid w:val="00A42209"/>
    <w:rsid w:val="00A4227A"/>
    <w:rsid w:val="00A506BA"/>
    <w:rsid w:val="00A553E8"/>
    <w:rsid w:val="00A754AE"/>
    <w:rsid w:val="00A76BD8"/>
    <w:rsid w:val="00A91235"/>
    <w:rsid w:val="00AA4E3D"/>
    <w:rsid w:val="00AB5259"/>
    <w:rsid w:val="00AB6B29"/>
    <w:rsid w:val="00AB7DAB"/>
    <w:rsid w:val="00AD0274"/>
    <w:rsid w:val="00AE1AD7"/>
    <w:rsid w:val="00AE4EE1"/>
    <w:rsid w:val="00AF0607"/>
    <w:rsid w:val="00AF1E91"/>
    <w:rsid w:val="00AF2630"/>
    <w:rsid w:val="00B0214C"/>
    <w:rsid w:val="00B03E5E"/>
    <w:rsid w:val="00B058AC"/>
    <w:rsid w:val="00B12D17"/>
    <w:rsid w:val="00B20495"/>
    <w:rsid w:val="00B20D5F"/>
    <w:rsid w:val="00B375EC"/>
    <w:rsid w:val="00B4327A"/>
    <w:rsid w:val="00B61DD8"/>
    <w:rsid w:val="00B64365"/>
    <w:rsid w:val="00B64499"/>
    <w:rsid w:val="00B675C5"/>
    <w:rsid w:val="00B9199E"/>
    <w:rsid w:val="00BB56BF"/>
    <w:rsid w:val="00BE0155"/>
    <w:rsid w:val="00BE4EAC"/>
    <w:rsid w:val="00BE5A33"/>
    <w:rsid w:val="00C14057"/>
    <w:rsid w:val="00C16FF9"/>
    <w:rsid w:val="00C22853"/>
    <w:rsid w:val="00C30157"/>
    <w:rsid w:val="00C40AAE"/>
    <w:rsid w:val="00C607E5"/>
    <w:rsid w:val="00C73227"/>
    <w:rsid w:val="00C914A2"/>
    <w:rsid w:val="00CB1510"/>
    <w:rsid w:val="00CB6C15"/>
    <w:rsid w:val="00CC1561"/>
    <w:rsid w:val="00CC2841"/>
    <w:rsid w:val="00CD0182"/>
    <w:rsid w:val="00CE3854"/>
    <w:rsid w:val="00CF1851"/>
    <w:rsid w:val="00CF3AE7"/>
    <w:rsid w:val="00D0221E"/>
    <w:rsid w:val="00D04002"/>
    <w:rsid w:val="00D07506"/>
    <w:rsid w:val="00D11C4F"/>
    <w:rsid w:val="00D229A2"/>
    <w:rsid w:val="00D23C21"/>
    <w:rsid w:val="00D362A1"/>
    <w:rsid w:val="00D42365"/>
    <w:rsid w:val="00D548AE"/>
    <w:rsid w:val="00D562FA"/>
    <w:rsid w:val="00D64A8E"/>
    <w:rsid w:val="00D7193A"/>
    <w:rsid w:val="00D74E5C"/>
    <w:rsid w:val="00D95720"/>
    <w:rsid w:val="00DB23FF"/>
    <w:rsid w:val="00DD4F75"/>
    <w:rsid w:val="00DF36BB"/>
    <w:rsid w:val="00E103B8"/>
    <w:rsid w:val="00E14DFF"/>
    <w:rsid w:val="00E150CF"/>
    <w:rsid w:val="00E16B2E"/>
    <w:rsid w:val="00E246DD"/>
    <w:rsid w:val="00E27E71"/>
    <w:rsid w:val="00E41307"/>
    <w:rsid w:val="00E421DA"/>
    <w:rsid w:val="00E43B06"/>
    <w:rsid w:val="00E46F0B"/>
    <w:rsid w:val="00E52EB7"/>
    <w:rsid w:val="00E609F0"/>
    <w:rsid w:val="00E746AA"/>
    <w:rsid w:val="00E7481F"/>
    <w:rsid w:val="00E77A37"/>
    <w:rsid w:val="00E875B5"/>
    <w:rsid w:val="00EA0255"/>
    <w:rsid w:val="00EA4C43"/>
    <w:rsid w:val="00EB053F"/>
    <w:rsid w:val="00EB4E10"/>
    <w:rsid w:val="00EB5D89"/>
    <w:rsid w:val="00EC055A"/>
    <w:rsid w:val="00ED1100"/>
    <w:rsid w:val="00ED25AD"/>
    <w:rsid w:val="00ED7348"/>
    <w:rsid w:val="00EE6E00"/>
    <w:rsid w:val="00F1036B"/>
    <w:rsid w:val="00F10748"/>
    <w:rsid w:val="00F12719"/>
    <w:rsid w:val="00F153B3"/>
    <w:rsid w:val="00F1585A"/>
    <w:rsid w:val="00F4320F"/>
    <w:rsid w:val="00F54DDB"/>
    <w:rsid w:val="00F56175"/>
    <w:rsid w:val="00F575F7"/>
    <w:rsid w:val="00F8144A"/>
    <w:rsid w:val="00F86D69"/>
    <w:rsid w:val="00F87EB3"/>
    <w:rsid w:val="00F95340"/>
    <w:rsid w:val="00FA0C52"/>
    <w:rsid w:val="00FB6873"/>
    <w:rsid w:val="00FC72E6"/>
    <w:rsid w:val="00FC76DC"/>
    <w:rsid w:val="00FF3801"/>
    <w:rsid w:val="00FF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FE16A-7F30-4D6B-A8E5-A59457E6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0"/>
      <w:sz w:val="21"/>
      <w:highlight w:val="white"/>
      <w:u w:val="non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"/>
    <w:link w:val="a3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8">
    <w:name w:val="Гипертекстовая ссылка"/>
    <w:link w:val="a9"/>
    <w:rPr>
      <w:b/>
      <w:color w:val="106BBE"/>
    </w:rPr>
  </w:style>
  <w:style w:type="character" w:customStyle="1" w:styleId="a9">
    <w:name w:val="Гипертекстовая ссылка"/>
    <w:link w:val="a8"/>
    <w:rPr>
      <w:b/>
      <w:color w:val="106BBE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Body Text"/>
    <w:basedOn w:val="a"/>
    <w:link w:val="ab"/>
    <w:pPr>
      <w:spacing w:after="120"/>
    </w:pPr>
  </w:style>
  <w:style w:type="character" w:customStyle="1" w:styleId="ab">
    <w:name w:val="Основной текст Знак"/>
    <w:basedOn w:val="11"/>
    <w:link w:val="aa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1"/>
    <w:link w:val="ac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7">
    <w:name w:val="Основной текст1"/>
    <w:basedOn w:val="11"/>
    <w:link w:val="16"/>
    <w:rPr>
      <w:sz w:val="27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1">
    <w:name w:val="Верхний колонтитул Знак"/>
    <w:basedOn w:val="11"/>
    <w:link w:val="af0"/>
    <w:rPr>
      <w:sz w:val="20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Segoe UI" w:hAnsi="Segoe UI"/>
      <w:sz w:val="18"/>
    </w:rPr>
  </w:style>
  <w:style w:type="character" w:customStyle="1" w:styleId="af5">
    <w:name w:val="Текст выноски Знак"/>
    <w:basedOn w:val="11"/>
    <w:link w:val="af4"/>
    <w:rPr>
      <w:rFonts w:ascii="Segoe UI" w:hAnsi="Segoe UI"/>
      <w:sz w:val="18"/>
    </w:rPr>
  </w:style>
  <w:style w:type="paragraph" w:customStyle="1" w:styleId="af6">
    <w:name w:val="Прижатый влево"/>
    <w:basedOn w:val="a"/>
    <w:next w:val="a"/>
    <w:link w:val="af7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7">
    <w:name w:val="Прижатый влево"/>
    <w:basedOn w:val="11"/>
    <w:link w:val="af6"/>
    <w:rPr>
      <w:rFonts w:ascii="Arial" w:hAnsi="Arial"/>
      <w:sz w:val="24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Emphasis"/>
    <w:uiPriority w:val="20"/>
    <w:qFormat/>
    <w:rsid w:val="006F5741"/>
    <w:rPr>
      <w:i/>
      <w:iCs/>
    </w:rPr>
  </w:style>
  <w:style w:type="paragraph" w:styleId="afa">
    <w:name w:val="Normal (Web)"/>
    <w:basedOn w:val="a"/>
    <w:uiPriority w:val="99"/>
    <w:unhideWhenUsed/>
    <w:rsid w:val="007E7DD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6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3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EC102-2355-4DFD-A2FB-A935031C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Wadim SHaposhnikov</dc:creator>
  <cp:lastModifiedBy>Магамедов Заур Агъабалаевич</cp:lastModifiedBy>
  <cp:revision>3</cp:revision>
  <cp:lastPrinted>2026-05-29T07:19:00Z</cp:lastPrinted>
  <dcterms:created xsi:type="dcterms:W3CDTF">2026-06-02T06:21:00Z</dcterms:created>
  <dcterms:modified xsi:type="dcterms:W3CDTF">2026-06-02T08:50:00Z</dcterms:modified>
</cp:coreProperties>
</file>